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C71" w:rsidRDefault="000C4011" w:rsidP="00EB3C71">
      <w:pPr>
        <w:jc w:val="center"/>
      </w:pPr>
      <w:r w:rsidRPr="000C4011">
        <w:rPr>
          <w:noProof/>
          <w:lang w:eastAsia="ru-RU"/>
        </w:rPr>
        <w:drawing>
          <wp:inline distT="0" distB="0" distL="0" distR="0">
            <wp:extent cx="8618220" cy="6086371"/>
            <wp:effectExtent l="0" t="0" r="0" b="0"/>
            <wp:docPr id="1" name="Рисунок 1" descr="\\Server\учитель\Учителя\нов. Максимов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учитель\Учителя\нов. Максимова\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18220" cy="6086371"/>
                    </a:xfrm>
                    <a:prstGeom prst="rect">
                      <a:avLst/>
                    </a:prstGeom>
                    <a:noFill/>
                    <a:ln>
                      <a:noFill/>
                    </a:ln>
                  </pic:spPr>
                </pic:pic>
              </a:graphicData>
            </a:graphic>
          </wp:inline>
        </w:drawing>
      </w:r>
    </w:p>
    <w:p w:rsidR="004142B6" w:rsidRDefault="004142B6" w:rsidP="00EB3C71">
      <w:pPr>
        <w:jc w:val="center"/>
      </w:pPr>
      <w:bookmarkStart w:id="0" w:name="_GoBack"/>
      <w:bookmarkEnd w:id="0"/>
    </w:p>
    <w:p w:rsidR="00E36FE7" w:rsidRDefault="000A4BE9" w:rsidP="00EB3C71">
      <w:pPr>
        <w:jc w:val="center"/>
        <w:rPr>
          <w:b/>
          <w:bCs/>
          <w:i/>
          <w:iCs/>
        </w:rPr>
      </w:pPr>
      <w:r>
        <w:rPr>
          <w:b/>
          <w:bCs/>
          <w:i/>
          <w:iCs/>
        </w:rPr>
        <w:t xml:space="preserve">      </w:t>
      </w:r>
    </w:p>
    <w:p w:rsidR="000A4BE9" w:rsidRPr="00EB3C71" w:rsidRDefault="000A4BE9" w:rsidP="00EB3C71">
      <w:pPr>
        <w:jc w:val="center"/>
      </w:pPr>
      <w:r>
        <w:rPr>
          <w:b/>
          <w:bCs/>
          <w:i/>
          <w:iCs/>
        </w:rPr>
        <w:t xml:space="preserve">  </w:t>
      </w:r>
      <w:r w:rsidRPr="00492768">
        <w:rPr>
          <w:b/>
        </w:rPr>
        <w:t>Учебно-</w:t>
      </w:r>
      <w:r>
        <w:rPr>
          <w:b/>
        </w:rPr>
        <w:t>тематическое планирование</w:t>
      </w:r>
    </w:p>
    <w:p w:rsidR="000A4BE9" w:rsidRDefault="000A4BE9" w:rsidP="000A4BE9">
      <w:pPr>
        <w:jc w:val="center"/>
        <w:rPr>
          <w:b/>
        </w:rPr>
      </w:pPr>
    </w:p>
    <w:p w:rsidR="000A4BE9" w:rsidRPr="00567ABD" w:rsidRDefault="000A4BE9" w:rsidP="000A4BE9">
      <w:pPr>
        <w:jc w:val="both"/>
      </w:pPr>
      <w:r w:rsidRPr="00567ABD">
        <w:t xml:space="preserve">По изобразительному искусству </w:t>
      </w:r>
    </w:p>
    <w:p w:rsidR="000A4BE9" w:rsidRPr="00567ABD" w:rsidRDefault="000A4BE9" w:rsidP="000A4BE9">
      <w:pPr>
        <w:jc w:val="both"/>
      </w:pPr>
      <w:r>
        <w:t>Класс 6</w:t>
      </w:r>
    </w:p>
    <w:p w:rsidR="000A4BE9" w:rsidRPr="00567ABD" w:rsidRDefault="000A4BE9" w:rsidP="000A4BE9">
      <w:pPr>
        <w:jc w:val="both"/>
      </w:pPr>
      <w:r w:rsidRPr="00567ABD">
        <w:t>Учитель: Софронова Алена Эдуардовна</w:t>
      </w:r>
    </w:p>
    <w:p w:rsidR="000A4BE9" w:rsidRPr="00567ABD" w:rsidRDefault="000A4BE9" w:rsidP="000A4BE9">
      <w:pPr>
        <w:jc w:val="both"/>
      </w:pPr>
      <w:r w:rsidRPr="00567ABD">
        <w:t>Количество часов 34</w:t>
      </w:r>
    </w:p>
    <w:p w:rsidR="000A4BE9" w:rsidRPr="00567ABD" w:rsidRDefault="000A4BE9" w:rsidP="000A4BE9">
      <w:pPr>
        <w:jc w:val="both"/>
      </w:pPr>
      <w:r w:rsidRPr="00567ABD">
        <w:t>Всего 34 часа; в неделю 1 час</w:t>
      </w:r>
    </w:p>
    <w:p w:rsidR="000A4BE9" w:rsidRPr="00567ABD" w:rsidRDefault="000A4BE9" w:rsidP="000A4BE9">
      <w:pPr>
        <w:jc w:val="both"/>
      </w:pPr>
      <w:r w:rsidRPr="00567ABD">
        <w:t>Плановых контрольных работ – 0; самостоятельных работ – 0; тестов – 2; лабораторных работ – 0; административных контрольных уроков – 0 ч.</w:t>
      </w:r>
    </w:p>
    <w:p w:rsidR="000A4BE9" w:rsidRDefault="000A4BE9" w:rsidP="000A4BE9">
      <w:pPr>
        <w:jc w:val="both"/>
      </w:pPr>
      <w:r w:rsidRPr="00567ABD">
        <w:t>Планирование составлено на основе требований государственного общеобразовательного стандарта.</w:t>
      </w:r>
    </w:p>
    <w:p w:rsidR="000A4BE9" w:rsidRDefault="000A4BE9" w:rsidP="000A4BE9">
      <w:pPr>
        <w:tabs>
          <w:tab w:val="left" w:pos="7410"/>
        </w:tabs>
        <w:jc w:val="both"/>
        <w:rPr>
          <w:b/>
        </w:rPr>
      </w:pPr>
    </w:p>
    <w:p w:rsidR="000A4BE9" w:rsidRDefault="000A4BE9" w:rsidP="000A4BE9">
      <w:pPr>
        <w:tabs>
          <w:tab w:val="left" w:pos="7410"/>
        </w:tabs>
        <w:jc w:val="both"/>
        <w:rPr>
          <w:b/>
        </w:rPr>
      </w:pPr>
      <w:r>
        <w:rPr>
          <w:b/>
        </w:rPr>
        <w:t>Учебники:</w:t>
      </w:r>
    </w:p>
    <w:p w:rsidR="000A4BE9" w:rsidRPr="00D05CED" w:rsidRDefault="000A4BE9" w:rsidP="000A4BE9">
      <w:pPr>
        <w:spacing w:before="100" w:beforeAutospacing="1"/>
        <w:jc w:val="both"/>
      </w:pPr>
      <w:r>
        <w:rPr>
          <w:b/>
        </w:rPr>
        <w:t>1.</w:t>
      </w:r>
      <w:r>
        <w:t xml:space="preserve">   </w:t>
      </w:r>
      <w:proofErr w:type="spellStart"/>
      <w:r w:rsidRPr="00D05CED">
        <w:t>Неменский</w:t>
      </w:r>
      <w:proofErr w:type="spellEnd"/>
      <w:r w:rsidRPr="00D05CED">
        <w:t xml:space="preserve"> Б.М. Изобразительное искусство. Рабочие программы. Предметная линия учебников под редакцией Б.М. </w:t>
      </w:r>
      <w:proofErr w:type="spellStart"/>
      <w:r w:rsidRPr="00D05CED">
        <w:t>Неменского</w:t>
      </w:r>
      <w:proofErr w:type="spellEnd"/>
      <w:r w:rsidRPr="00D05CED">
        <w:t xml:space="preserve">. 5-9 </w:t>
      </w:r>
      <w:proofErr w:type="spellStart"/>
      <w:r w:rsidRPr="00D05CED">
        <w:t>кл</w:t>
      </w:r>
      <w:proofErr w:type="spellEnd"/>
      <w:r w:rsidRPr="00D05CED">
        <w:t>.</w:t>
      </w:r>
      <w:r w:rsidRPr="00EC7ABB">
        <w:rPr>
          <w:sz w:val="28"/>
          <w:szCs w:val="28"/>
        </w:rPr>
        <w:t xml:space="preserve"> ФГОС.: пособие для </w:t>
      </w:r>
      <w:r w:rsidRPr="00D05CED">
        <w:t xml:space="preserve">учителей общеобразовательных учреждений / Б. М. </w:t>
      </w:r>
      <w:proofErr w:type="spellStart"/>
      <w:r w:rsidRPr="00D05CED">
        <w:t>Неменский</w:t>
      </w:r>
      <w:proofErr w:type="spellEnd"/>
      <w:r w:rsidRPr="00D05CED">
        <w:t xml:space="preserve"> (и др.). - М.: Просвещение, 2011.</w:t>
      </w:r>
    </w:p>
    <w:p w:rsidR="000A4BE9" w:rsidRPr="00D05CED" w:rsidRDefault="000A4BE9" w:rsidP="000A4BE9">
      <w:pPr>
        <w:shd w:val="clear" w:color="auto" w:fill="FFFFFF"/>
        <w:tabs>
          <w:tab w:val="left" w:pos="698"/>
        </w:tabs>
        <w:jc w:val="both"/>
      </w:pPr>
      <w:r w:rsidRPr="00D05CED">
        <w:rPr>
          <w:lang w:eastAsia="ru-RU"/>
        </w:rPr>
        <w:t>2.</w:t>
      </w:r>
      <w:r>
        <w:rPr>
          <w:lang w:eastAsia="ru-RU"/>
        </w:rPr>
        <w:t xml:space="preserve"> </w:t>
      </w:r>
      <w:proofErr w:type="spellStart"/>
      <w:r w:rsidRPr="00D05CED">
        <w:t>Неменская</w:t>
      </w:r>
      <w:proofErr w:type="spellEnd"/>
      <w:r w:rsidRPr="00D05CED">
        <w:t xml:space="preserve"> </w:t>
      </w:r>
      <w:proofErr w:type="spellStart"/>
      <w:r w:rsidRPr="00D05CED">
        <w:t>Л.А.Изобразительное</w:t>
      </w:r>
      <w:proofErr w:type="spellEnd"/>
      <w:r w:rsidRPr="00D05CED">
        <w:t xml:space="preserve"> искусство. Искусство в жизни человека. 6 класс: учебник для общеобразовательных организаций/</w:t>
      </w:r>
      <w:proofErr w:type="spellStart"/>
      <w:r w:rsidRPr="00D05CED">
        <w:t>Л.А.Неменская</w:t>
      </w:r>
      <w:proofErr w:type="spellEnd"/>
      <w:r w:rsidRPr="00D05CED">
        <w:t xml:space="preserve">; под </w:t>
      </w:r>
      <w:proofErr w:type="spellStart"/>
      <w:r w:rsidRPr="00D05CED">
        <w:t>ред.Б.М</w:t>
      </w:r>
      <w:proofErr w:type="spellEnd"/>
      <w:r w:rsidRPr="00D05CED">
        <w:t xml:space="preserve">. </w:t>
      </w:r>
      <w:proofErr w:type="spellStart"/>
      <w:r w:rsidRPr="00D05CED">
        <w:t>Неменского</w:t>
      </w:r>
      <w:proofErr w:type="spellEnd"/>
      <w:r w:rsidRPr="00D05CED">
        <w:t>. – М.: Просвещение, 2012.</w:t>
      </w:r>
    </w:p>
    <w:p w:rsidR="000A4BE9" w:rsidRDefault="000A4BE9" w:rsidP="000A4BE9">
      <w:pPr>
        <w:tabs>
          <w:tab w:val="left" w:pos="7410"/>
        </w:tabs>
        <w:spacing w:line="360" w:lineRule="auto"/>
        <w:rPr>
          <w:b/>
        </w:rPr>
      </w:pPr>
    </w:p>
    <w:p w:rsidR="000A4BE9" w:rsidRDefault="000A4BE9" w:rsidP="000A4BE9">
      <w:pPr>
        <w:tabs>
          <w:tab w:val="left" w:pos="7410"/>
        </w:tabs>
        <w:spacing w:line="360" w:lineRule="auto"/>
        <w:rPr>
          <w:b/>
        </w:rPr>
      </w:pPr>
    </w:p>
    <w:p w:rsidR="000A4BE9" w:rsidRDefault="000A4BE9" w:rsidP="000A4BE9">
      <w:pPr>
        <w:tabs>
          <w:tab w:val="left" w:pos="7410"/>
        </w:tabs>
        <w:spacing w:line="360" w:lineRule="auto"/>
        <w:rPr>
          <w:b/>
        </w:rPr>
      </w:pPr>
    </w:p>
    <w:p w:rsidR="000A4BE9" w:rsidRDefault="000A4BE9" w:rsidP="000A4BE9">
      <w:pPr>
        <w:tabs>
          <w:tab w:val="left" w:pos="7410"/>
        </w:tabs>
        <w:spacing w:line="360" w:lineRule="auto"/>
        <w:rPr>
          <w:b/>
        </w:rPr>
      </w:pPr>
    </w:p>
    <w:p w:rsidR="000A4BE9" w:rsidRDefault="000A4BE9" w:rsidP="000A4BE9">
      <w:pPr>
        <w:tabs>
          <w:tab w:val="left" w:pos="7410"/>
        </w:tabs>
        <w:spacing w:line="360" w:lineRule="auto"/>
        <w:rPr>
          <w:b/>
        </w:rPr>
      </w:pPr>
    </w:p>
    <w:p w:rsidR="000A4BE9" w:rsidRDefault="000A4BE9" w:rsidP="000A4BE9">
      <w:pPr>
        <w:tabs>
          <w:tab w:val="left" w:pos="7410"/>
        </w:tabs>
        <w:spacing w:line="360" w:lineRule="auto"/>
        <w:rPr>
          <w:b/>
        </w:rPr>
      </w:pPr>
    </w:p>
    <w:p w:rsidR="000A4BE9" w:rsidRDefault="000A4BE9" w:rsidP="000A4BE9">
      <w:pPr>
        <w:tabs>
          <w:tab w:val="left" w:pos="7410"/>
        </w:tabs>
        <w:spacing w:line="360" w:lineRule="auto"/>
        <w:rPr>
          <w:b/>
        </w:rPr>
      </w:pPr>
    </w:p>
    <w:p w:rsidR="000A4BE9" w:rsidRDefault="000A4BE9" w:rsidP="000A4BE9">
      <w:pPr>
        <w:tabs>
          <w:tab w:val="left" w:pos="7410"/>
        </w:tabs>
        <w:spacing w:line="360" w:lineRule="auto"/>
        <w:rPr>
          <w:b/>
        </w:rPr>
      </w:pPr>
    </w:p>
    <w:p w:rsidR="000A4BE9" w:rsidRDefault="000A4BE9" w:rsidP="000A4BE9">
      <w:pPr>
        <w:tabs>
          <w:tab w:val="left" w:pos="7410"/>
        </w:tabs>
        <w:spacing w:line="360" w:lineRule="auto"/>
        <w:rPr>
          <w:b/>
        </w:rPr>
      </w:pPr>
    </w:p>
    <w:p w:rsidR="000A4BE9" w:rsidRDefault="000A4BE9" w:rsidP="000A4BE9">
      <w:pPr>
        <w:tabs>
          <w:tab w:val="left" w:pos="7410"/>
        </w:tabs>
        <w:spacing w:line="360" w:lineRule="auto"/>
        <w:rPr>
          <w:b/>
        </w:rPr>
      </w:pPr>
    </w:p>
    <w:p w:rsidR="00CD493D" w:rsidRDefault="00CD493D" w:rsidP="000A4BE9">
      <w:pPr>
        <w:tabs>
          <w:tab w:val="left" w:pos="7410"/>
        </w:tabs>
        <w:spacing w:line="360" w:lineRule="auto"/>
        <w:rPr>
          <w:b/>
        </w:rPr>
      </w:pPr>
    </w:p>
    <w:p w:rsidR="000A4BE9" w:rsidRDefault="000A4BE9" w:rsidP="000A4BE9">
      <w:pPr>
        <w:tabs>
          <w:tab w:val="left" w:pos="7410"/>
        </w:tabs>
        <w:spacing w:line="360" w:lineRule="auto"/>
        <w:rPr>
          <w:b/>
        </w:rPr>
      </w:pPr>
    </w:p>
    <w:p w:rsidR="000A4BE9" w:rsidRDefault="000A4BE9" w:rsidP="000A4BE9">
      <w:pPr>
        <w:tabs>
          <w:tab w:val="left" w:pos="7410"/>
        </w:tabs>
        <w:spacing w:line="360" w:lineRule="auto"/>
        <w:jc w:val="center"/>
        <w:rPr>
          <w:b/>
        </w:rPr>
      </w:pPr>
      <w:r w:rsidRPr="0029142D">
        <w:rPr>
          <w:b/>
        </w:rPr>
        <w:t>Пояснительная записка</w:t>
      </w:r>
    </w:p>
    <w:p w:rsidR="000A4BE9" w:rsidRDefault="000A4BE9" w:rsidP="000A4BE9">
      <w:pPr>
        <w:tabs>
          <w:tab w:val="left" w:pos="7410"/>
        </w:tabs>
        <w:jc w:val="both"/>
        <w:rPr>
          <w:b/>
        </w:rPr>
      </w:pPr>
      <w:r w:rsidRPr="00245D0F">
        <w:rPr>
          <w:lang w:eastAsia="ru-RU"/>
        </w:rPr>
        <w:t xml:space="preserve">Рабочая программа по изобразительному искусству составлена на основе:  </w:t>
      </w:r>
    </w:p>
    <w:p w:rsidR="000A4BE9" w:rsidRDefault="000A4BE9" w:rsidP="000A4BE9">
      <w:pPr>
        <w:tabs>
          <w:tab w:val="left" w:pos="7410"/>
        </w:tabs>
        <w:jc w:val="both"/>
        <w:rPr>
          <w:b/>
        </w:rPr>
      </w:pPr>
      <w:r>
        <w:rPr>
          <w:lang w:eastAsia="ru-RU"/>
        </w:rPr>
        <w:t>Закон «</w:t>
      </w:r>
      <w:r w:rsidRPr="00245D0F">
        <w:rPr>
          <w:lang w:eastAsia="ru-RU"/>
        </w:rPr>
        <w:t>Об образовании в РФ»;</w:t>
      </w:r>
    </w:p>
    <w:p w:rsidR="000A4BE9" w:rsidRDefault="000A4BE9" w:rsidP="000A4BE9">
      <w:pPr>
        <w:tabs>
          <w:tab w:val="left" w:pos="7410"/>
        </w:tabs>
        <w:jc w:val="both"/>
        <w:rPr>
          <w:b/>
        </w:rPr>
      </w:pPr>
      <w:r w:rsidRPr="00245D0F">
        <w:rPr>
          <w:lang w:eastAsia="ru-RU"/>
        </w:rPr>
        <w:t>Федеральный государственный образовательный стандарт;</w:t>
      </w:r>
    </w:p>
    <w:p w:rsidR="000C37DC" w:rsidRDefault="000A4BE9" w:rsidP="000C37DC">
      <w:pPr>
        <w:jc w:val="both"/>
        <w:rPr>
          <w:b/>
        </w:rPr>
      </w:pPr>
      <w:r w:rsidRPr="00245D0F">
        <w:rPr>
          <w:lang w:eastAsia="ru-RU"/>
        </w:rPr>
        <w:t>Примерные программы, созданные на основе федерального государ</w:t>
      </w:r>
      <w:r w:rsidR="00425C74">
        <w:rPr>
          <w:lang w:eastAsia="ru-RU"/>
        </w:rPr>
        <w:t xml:space="preserve">ственного образовательного   </w:t>
      </w:r>
      <w:r w:rsidRPr="00245D0F">
        <w:rPr>
          <w:lang w:eastAsia="ru-RU"/>
        </w:rPr>
        <w:t xml:space="preserve">стандарта. </w:t>
      </w:r>
      <w:r w:rsidR="000C37DC" w:rsidRPr="001D1096">
        <w:t xml:space="preserve">Базисный учебный план МБОУ </w:t>
      </w:r>
      <w:r w:rsidR="000C37DC">
        <w:rPr>
          <w:iCs/>
        </w:rPr>
        <w:t>«Средняя общеобразовательная татарско-русская школа №23 с углубленным изучением отдельных предметов</w:t>
      </w:r>
      <w:r w:rsidR="000C37DC" w:rsidRPr="001D1096">
        <w:rPr>
          <w:iCs/>
        </w:rPr>
        <w:t>» Ново-Савиновского района г. Казани</w:t>
      </w:r>
      <w:r w:rsidR="000C37DC" w:rsidRPr="001D1096">
        <w:t>;</w:t>
      </w:r>
    </w:p>
    <w:p w:rsidR="000A4BE9" w:rsidRDefault="000A4BE9" w:rsidP="000A4BE9">
      <w:pPr>
        <w:tabs>
          <w:tab w:val="left" w:pos="7410"/>
        </w:tabs>
        <w:jc w:val="both"/>
        <w:rPr>
          <w:b/>
        </w:rPr>
      </w:pPr>
      <w:r w:rsidRPr="00245D0F">
        <w:rPr>
          <w:lang w:eastAsia="ru-RU"/>
        </w:rPr>
        <w:t xml:space="preserve">Федеральный перечень учебников, утвержденных, рекомендованных (допущенных) к использованию в образовательном процессе в образовательных учреждениях, реализующих программы общего образования; </w:t>
      </w:r>
    </w:p>
    <w:p w:rsidR="000A4BE9" w:rsidRPr="000A4BE9" w:rsidRDefault="000A4BE9" w:rsidP="000A4BE9">
      <w:pPr>
        <w:tabs>
          <w:tab w:val="left" w:pos="7410"/>
        </w:tabs>
        <w:jc w:val="both"/>
        <w:rPr>
          <w:b/>
        </w:rPr>
      </w:pPr>
      <w:r w:rsidRPr="00245D0F">
        <w:rPr>
          <w:rFonts w:eastAsia="Calibri"/>
          <w:lang w:eastAsia="en-US"/>
        </w:rPr>
        <w:t xml:space="preserve"> на основе пособия для учителей: ФГОС. Изобразительное искусство. Рабочие программы.            Предметная линия учебников под редакцией Б. М. </w:t>
      </w:r>
      <w:proofErr w:type="spellStart"/>
      <w:r w:rsidRPr="00245D0F">
        <w:rPr>
          <w:rFonts w:eastAsia="Calibri"/>
          <w:lang w:eastAsia="en-US"/>
        </w:rPr>
        <w:t>Неменского</w:t>
      </w:r>
      <w:proofErr w:type="spellEnd"/>
      <w:r w:rsidRPr="00245D0F">
        <w:rPr>
          <w:rFonts w:eastAsia="Calibri"/>
          <w:lang w:eastAsia="en-US"/>
        </w:rPr>
        <w:t xml:space="preserve"> </w:t>
      </w:r>
      <w:r>
        <w:rPr>
          <w:rFonts w:eastAsia="Calibri"/>
          <w:lang w:eastAsia="en-US"/>
        </w:rPr>
        <w:t xml:space="preserve">5-9 классы/ М.: Просвещение, </w:t>
      </w:r>
      <w:r w:rsidRPr="00245D0F">
        <w:rPr>
          <w:rFonts w:eastAsia="Calibri"/>
          <w:lang w:eastAsia="en-US"/>
        </w:rPr>
        <w:t>2011.</w:t>
      </w:r>
    </w:p>
    <w:p w:rsidR="000A4BE9" w:rsidRDefault="000A4BE9" w:rsidP="000A4BE9">
      <w:pPr>
        <w:widowControl w:val="0"/>
        <w:suppressAutoHyphens w:val="0"/>
        <w:rPr>
          <w:lang w:eastAsia="ru-RU"/>
        </w:rPr>
      </w:pPr>
    </w:p>
    <w:p w:rsidR="000A4BE9" w:rsidRPr="000A4BE9" w:rsidRDefault="000A4BE9" w:rsidP="000A4BE9">
      <w:pPr>
        <w:widowControl w:val="0"/>
        <w:suppressAutoHyphens w:val="0"/>
        <w:rPr>
          <w:b/>
          <w:lang w:eastAsia="ru-RU"/>
        </w:rPr>
      </w:pPr>
      <w:r w:rsidRPr="000A4BE9">
        <w:rPr>
          <w:b/>
          <w:lang w:eastAsia="ru-RU"/>
        </w:rPr>
        <w:t xml:space="preserve">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w:t>
      </w:r>
    </w:p>
    <w:p w:rsidR="000A4BE9" w:rsidRDefault="000A4BE9" w:rsidP="000A4BE9">
      <w:pPr>
        <w:suppressAutoHyphens w:val="0"/>
        <w:jc w:val="both"/>
        <w:rPr>
          <w:lang w:eastAsia="ru-RU"/>
        </w:rPr>
      </w:pPr>
      <w:r w:rsidRPr="000A4BE9">
        <w:rPr>
          <w:lang w:eastAsia="ru-RU"/>
        </w:rPr>
        <w:t xml:space="preserve">Рабочая программа обеспечена учебно-методическим комплексом:  </w:t>
      </w:r>
    </w:p>
    <w:p w:rsidR="000A4BE9" w:rsidRDefault="000A4BE9" w:rsidP="000A4BE9">
      <w:pPr>
        <w:suppressAutoHyphens w:val="0"/>
        <w:jc w:val="both"/>
        <w:rPr>
          <w:lang w:eastAsia="ru-RU"/>
        </w:rPr>
      </w:pPr>
      <w:r w:rsidRPr="000A4BE9">
        <w:rPr>
          <w:lang w:eastAsia="ru-RU"/>
        </w:rPr>
        <w:t>Преподавание</w:t>
      </w:r>
      <w:r w:rsidRPr="00245D0F">
        <w:rPr>
          <w:lang w:eastAsia="ru-RU"/>
        </w:rPr>
        <w:t xml:space="preserve"> учебного предмета «Изобрази</w:t>
      </w:r>
      <w:r>
        <w:rPr>
          <w:lang w:eastAsia="ru-RU"/>
        </w:rPr>
        <w:t xml:space="preserve">тельное искусство» </w:t>
      </w:r>
      <w:r w:rsidRPr="00245D0F">
        <w:rPr>
          <w:lang w:eastAsia="ru-RU"/>
        </w:rPr>
        <w:t xml:space="preserve">в школе осуществляется на основе </w:t>
      </w:r>
      <w:r>
        <w:rPr>
          <w:lang w:eastAsia="ru-RU"/>
        </w:rPr>
        <w:t xml:space="preserve">Федерального перечня учебников, </w:t>
      </w:r>
      <w:r w:rsidRPr="00245D0F">
        <w:rPr>
          <w:lang w:eastAsia="ru-RU"/>
        </w:rPr>
        <w:t>Изобразительное искусство Декоративно-прикладное искусство в жизни человека</w:t>
      </w:r>
      <w:r>
        <w:rPr>
          <w:lang w:eastAsia="ru-RU"/>
        </w:rPr>
        <w:t xml:space="preserve"> </w:t>
      </w:r>
      <w:r w:rsidRPr="00245D0F">
        <w:rPr>
          <w:lang w:eastAsia="ru-RU"/>
        </w:rPr>
        <w:t>Н.А. Горяева, О.В.</w:t>
      </w:r>
      <w:r>
        <w:rPr>
          <w:lang w:eastAsia="ru-RU"/>
        </w:rPr>
        <w:t xml:space="preserve"> </w:t>
      </w:r>
      <w:r w:rsidRPr="00245D0F">
        <w:rPr>
          <w:lang w:eastAsia="ru-RU"/>
        </w:rPr>
        <w:t>Островская</w:t>
      </w:r>
    </w:p>
    <w:p w:rsidR="000A4BE9" w:rsidRDefault="000A4BE9" w:rsidP="000A4BE9">
      <w:pPr>
        <w:suppressAutoHyphens w:val="0"/>
        <w:jc w:val="both"/>
        <w:rPr>
          <w:lang w:eastAsia="ru-RU"/>
        </w:rPr>
      </w:pPr>
      <w:r w:rsidRPr="00245D0F">
        <w:rPr>
          <w:lang w:eastAsia="ru-RU"/>
        </w:rPr>
        <w:t>Учебник для общеобразовательных организаций под редакцией Б.М.</w:t>
      </w:r>
      <w:r>
        <w:rPr>
          <w:lang w:eastAsia="ru-RU"/>
        </w:rPr>
        <w:t xml:space="preserve"> </w:t>
      </w:r>
      <w:proofErr w:type="spellStart"/>
      <w:r w:rsidRPr="00245D0F">
        <w:rPr>
          <w:lang w:eastAsia="ru-RU"/>
        </w:rPr>
        <w:t>Неме</w:t>
      </w:r>
      <w:r>
        <w:rPr>
          <w:lang w:eastAsia="ru-RU"/>
        </w:rPr>
        <w:t>нского</w:t>
      </w:r>
      <w:proofErr w:type="spellEnd"/>
      <w:r>
        <w:rPr>
          <w:lang w:eastAsia="ru-RU"/>
        </w:rPr>
        <w:t xml:space="preserve"> </w:t>
      </w:r>
      <w:r w:rsidRPr="00245D0F">
        <w:rPr>
          <w:lang w:eastAsia="ru-RU"/>
        </w:rPr>
        <w:t>2-е из</w:t>
      </w:r>
      <w:r>
        <w:rPr>
          <w:lang w:eastAsia="ru-RU"/>
        </w:rPr>
        <w:t xml:space="preserve">дание - М. </w:t>
      </w:r>
      <w:proofErr w:type="gramStart"/>
      <w:r>
        <w:rPr>
          <w:lang w:eastAsia="ru-RU"/>
        </w:rPr>
        <w:t>Просвещение  2013</w:t>
      </w:r>
      <w:proofErr w:type="gramEnd"/>
      <w:r>
        <w:rPr>
          <w:lang w:eastAsia="ru-RU"/>
        </w:rPr>
        <w:t>г.</w:t>
      </w:r>
    </w:p>
    <w:p w:rsidR="000A4BE9" w:rsidRDefault="000A4BE9" w:rsidP="000A4BE9">
      <w:pPr>
        <w:suppressAutoHyphens w:val="0"/>
        <w:jc w:val="both"/>
        <w:rPr>
          <w:lang w:eastAsia="ru-RU"/>
        </w:rPr>
      </w:pPr>
    </w:p>
    <w:p w:rsidR="000A4BE9" w:rsidRDefault="000A4BE9" w:rsidP="000A4BE9">
      <w:pPr>
        <w:suppressAutoHyphens w:val="0"/>
        <w:jc w:val="both"/>
        <w:rPr>
          <w:rFonts w:eastAsia="Times-Roman"/>
          <w:b/>
          <w:lang w:eastAsia="en-US"/>
        </w:rPr>
      </w:pPr>
      <w:r w:rsidRPr="000A4BE9">
        <w:rPr>
          <w:rFonts w:eastAsia="Times-Roman"/>
          <w:b/>
          <w:lang w:eastAsia="en-US"/>
        </w:rPr>
        <w:t>Место учебного предмета в учебном плане</w:t>
      </w:r>
    </w:p>
    <w:p w:rsidR="000A4BE9" w:rsidRPr="000A4BE9" w:rsidRDefault="000A4BE9" w:rsidP="000A4BE9">
      <w:pPr>
        <w:suppressAutoHyphens w:val="0"/>
        <w:jc w:val="both"/>
        <w:rPr>
          <w:b/>
          <w:lang w:eastAsia="ru-RU"/>
        </w:rPr>
      </w:pPr>
    </w:p>
    <w:p w:rsidR="000A4BE9" w:rsidRPr="00245D0F" w:rsidRDefault="000A4BE9" w:rsidP="000A4BE9">
      <w:pPr>
        <w:suppressAutoHyphens w:val="0"/>
        <w:ind w:left="-284" w:hanging="27"/>
        <w:jc w:val="both"/>
        <w:rPr>
          <w:rFonts w:eastAsia="Times-Roman"/>
          <w:lang w:eastAsia="en-US"/>
        </w:rPr>
      </w:pPr>
      <w:r w:rsidRPr="00245D0F">
        <w:rPr>
          <w:rFonts w:eastAsia="Times-Roman"/>
          <w:lang w:eastAsia="en-US"/>
        </w:rPr>
        <w:t xml:space="preserve">Федеральный государственный образовательный стандарт основного общего образования предусматривает в основной школе перечень обязательных учебных предметов, курсов, в том числе изучение предмета «Изобразительное искусство». </w:t>
      </w:r>
    </w:p>
    <w:p w:rsidR="000A4BE9" w:rsidRDefault="000A4BE9" w:rsidP="000A4BE9">
      <w:pPr>
        <w:suppressAutoHyphens w:val="0"/>
        <w:ind w:left="-284"/>
        <w:jc w:val="both"/>
        <w:rPr>
          <w:rFonts w:eastAsia="Calibri"/>
          <w:lang w:eastAsia="en-US"/>
        </w:rPr>
      </w:pPr>
      <w:r w:rsidRPr="00245D0F">
        <w:rPr>
          <w:rFonts w:eastAsia="Calibri"/>
          <w:lang w:eastAsia="en-US"/>
        </w:rPr>
        <w:t xml:space="preserve">Предмет «Изобразительное искусство» входит в образовательную область «Искусство». В соответствии с Базисным учебным планом и учебным планом школы на изучение предмета в </w:t>
      </w:r>
      <w:r w:rsidR="00C357B9">
        <w:rPr>
          <w:rFonts w:eastAsia="Calibri"/>
          <w:lang w:eastAsia="en-US"/>
        </w:rPr>
        <w:t>6</w:t>
      </w:r>
      <w:r w:rsidRPr="00245D0F">
        <w:rPr>
          <w:rFonts w:eastAsia="Calibri"/>
          <w:lang w:eastAsia="en-US"/>
        </w:rPr>
        <w:t xml:space="preserve"> классе отводится 1 час в неделю, 35 часа в год.</w:t>
      </w:r>
    </w:p>
    <w:p w:rsidR="000A4BE9" w:rsidRDefault="000A4BE9" w:rsidP="000A4BE9">
      <w:pPr>
        <w:tabs>
          <w:tab w:val="left" w:pos="1134"/>
        </w:tabs>
        <w:suppressAutoHyphens w:val="0"/>
        <w:jc w:val="both"/>
        <w:rPr>
          <w:rFonts w:eastAsia="Calibri"/>
          <w:lang w:eastAsia="en-US"/>
        </w:rPr>
      </w:pPr>
    </w:p>
    <w:p w:rsidR="000A4BE9" w:rsidRDefault="000A4BE9" w:rsidP="000A4BE9">
      <w:pPr>
        <w:tabs>
          <w:tab w:val="left" w:pos="1134"/>
        </w:tabs>
        <w:suppressAutoHyphens w:val="0"/>
        <w:jc w:val="both"/>
        <w:rPr>
          <w:lang w:eastAsia="ru-RU"/>
        </w:rPr>
      </w:pPr>
      <w:r w:rsidRPr="00245D0F">
        <w:rPr>
          <w:b/>
          <w:lang w:eastAsia="ru-RU"/>
        </w:rPr>
        <w:t>Общая характеристика учебного предмета</w:t>
      </w:r>
      <w:r>
        <w:rPr>
          <w:lang w:eastAsia="ru-RU"/>
        </w:rPr>
        <w:t xml:space="preserve">   </w:t>
      </w:r>
    </w:p>
    <w:p w:rsidR="000A4BE9" w:rsidRDefault="000A4BE9" w:rsidP="000A4BE9">
      <w:pPr>
        <w:tabs>
          <w:tab w:val="left" w:pos="1134"/>
        </w:tabs>
        <w:suppressAutoHyphens w:val="0"/>
        <w:jc w:val="both"/>
        <w:rPr>
          <w:lang w:eastAsia="ru-RU"/>
        </w:rPr>
      </w:pPr>
    </w:p>
    <w:p w:rsidR="000A4BE9" w:rsidRPr="00245D0F" w:rsidRDefault="000A4BE9" w:rsidP="000A4BE9">
      <w:pPr>
        <w:tabs>
          <w:tab w:val="left" w:pos="1134"/>
        </w:tabs>
        <w:suppressAutoHyphens w:val="0"/>
        <w:jc w:val="both"/>
        <w:rPr>
          <w:lang w:eastAsia="ru-RU"/>
        </w:rPr>
      </w:pPr>
      <w:r w:rsidRPr="00245D0F">
        <w:rPr>
          <w:lang w:eastAsia="ru-RU"/>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0A4BE9" w:rsidRPr="00245D0F" w:rsidRDefault="000A4BE9" w:rsidP="000A4BE9">
      <w:pPr>
        <w:tabs>
          <w:tab w:val="left" w:pos="1134"/>
        </w:tabs>
        <w:suppressAutoHyphens w:val="0"/>
        <w:jc w:val="both"/>
        <w:rPr>
          <w:lang w:eastAsia="ru-RU"/>
        </w:rPr>
      </w:pPr>
      <w:r w:rsidRPr="00245D0F">
        <w:rPr>
          <w:lang w:eastAsia="ru-RU"/>
        </w:rPr>
        <w:lastRenderedPageBreak/>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w:t>
      </w:r>
    </w:p>
    <w:p w:rsidR="000A4BE9" w:rsidRDefault="000A4BE9" w:rsidP="000A4BE9">
      <w:pPr>
        <w:suppressAutoHyphens w:val="0"/>
        <w:jc w:val="both"/>
        <w:rPr>
          <w:lang w:eastAsia="ru-RU"/>
        </w:rPr>
      </w:pPr>
      <w:r w:rsidRPr="00245D0F">
        <w:rPr>
          <w:lang w:eastAsia="ru-RU"/>
        </w:rPr>
        <w:t>Освоение изобразительного искусства в основной школе – продолжение художественно-эстетического образования, воспитания учащихся в начальной школе и опирается на полу</w:t>
      </w:r>
      <w:r>
        <w:rPr>
          <w:lang w:eastAsia="ru-RU"/>
        </w:rPr>
        <w:t>ченный ими художественный опыт.</w:t>
      </w:r>
    </w:p>
    <w:p w:rsidR="000A4BE9" w:rsidRPr="00245D0F" w:rsidRDefault="000A4BE9" w:rsidP="000A4BE9">
      <w:pPr>
        <w:suppressAutoHyphens w:val="0"/>
        <w:jc w:val="both"/>
        <w:rPr>
          <w:lang w:eastAsia="ru-RU"/>
        </w:rPr>
      </w:pPr>
      <w:r w:rsidRPr="00245D0F">
        <w:rPr>
          <w:lang w:eastAsia="ru-RU"/>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0A4BE9" w:rsidRPr="00245D0F" w:rsidRDefault="000A4BE9" w:rsidP="000A4BE9">
      <w:pPr>
        <w:suppressAutoHyphens w:val="0"/>
        <w:jc w:val="both"/>
        <w:rPr>
          <w:lang w:eastAsia="ru-RU"/>
        </w:rPr>
      </w:pPr>
      <w:r w:rsidRPr="00245D0F">
        <w:rPr>
          <w:lang w:eastAsia="ru-RU"/>
        </w:rPr>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w:t>
      </w:r>
      <w:proofErr w:type="spellStart"/>
      <w:r w:rsidRPr="00245D0F">
        <w:rPr>
          <w:lang w:eastAsia="ru-RU"/>
        </w:rPr>
        <w:t>межпредметных</w:t>
      </w:r>
      <w:proofErr w:type="spellEnd"/>
      <w:r w:rsidRPr="00245D0F">
        <w:rPr>
          <w:lang w:eastAsia="ru-RU"/>
        </w:rPr>
        <w:t xml:space="preserve"> связях с предметами: «История России», «Обществознание», «География», «Математика», «Технология».</w:t>
      </w:r>
    </w:p>
    <w:p w:rsidR="000A4BE9" w:rsidRPr="0029142D" w:rsidRDefault="000A4BE9" w:rsidP="000A4BE9">
      <w:pPr>
        <w:tabs>
          <w:tab w:val="left" w:pos="7410"/>
        </w:tabs>
        <w:spacing w:line="360" w:lineRule="auto"/>
        <w:rPr>
          <w:b/>
        </w:rPr>
      </w:pPr>
    </w:p>
    <w:p w:rsidR="000A4BE9" w:rsidRPr="00E668DC" w:rsidRDefault="000A4BE9" w:rsidP="000A4BE9">
      <w:pPr>
        <w:pStyle w:val="a5"/>
        <w:rPr>
          <w:rFonts w:ascii="Times New Roman" w:hAnsi="Times New Roman"/>
          <w:sz w:val="24"/>
          <w:szCs w:val="24"/>
          <w:lang w:bidi="he-IL"/>
        </w:rPr>
      </w:pPr>
      <w:r w:rsidRPr="00E668DC">
        <w:rPr>
          <w:rFonts w:ascii="Times New Roman" w:hAnsi="Times New Roman"/>
          <w:sz w:val="24"/>
          <w:szCs w:val="24"/>
          <w:lang w:bidi="he-IL"/>
        </w:rPr>
        <w:t xml:space="preserve">Рабочая программа рассматривает следующее распределение учебного материала </w:t>
      </w:r>
    </w:p>
    <w:p w:rsidR="000A4BE9" w:rsidRPr="00E668DC" w:rsidRDefault="000A4BE9" w:rsidP="000A4BE9">
      <w:pPr>
        <w:pStyle w:val="a5"/>
        <w:rPr>
          <w:rFonts w:ascii="Times New Roman" w:hAnsi="Times New Roman"/>
          <w:sz w:val="24"/>
          <w:szCs w:val="24"/>
          <w:lang w:bidi="he-IL"/>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2"/>
        <w:gridCol w:w="1165"/>
      </w:tblGrid>
      <w:tr w:rsidR="000A4BE9" w:rsidRPr="00E668DC" w:rsidTr="000A4BE9">
        <w:trPr>
          <w:jc w:val="center"/>
        </w:trPr>
        <w:tc>
          <w:tcPr>
            <w:tcW w:w="7422" w:type="dxa"/>
          </w:tcPr>
          <w:p w:rsidR="000A4BE9" w:rsidRPr="00E668DC" w:rsidRDefault="000A4BE9" w:rsidP="00FC4CDD">
            <w:pPr>
              <w:pStyle w:val="a5"/>
              <w:rPr>
                <w:rFonts w:ascii="Times New Roman" w:hAnsi="Times New Roman"/>
                <w:b/>
                <w:sz w:val="24"/>
                <w:szCs w:val="24"/>
              </w:rPr>
            </w:pPr>
            <w:r w:rsidRPr="00E668DC">
              <w:rPr>
                <w:rFonts w:ascii="Times New Roman" w:hAnsi="Times New Roman"/>
                <w:b/>
                <w:sz w:val="24"/>
                <w:szCs w:val="24"/>
              </w:rPr>
              <w:t>Содержание</w:t>
            </w:r>
          </w:p>
        </w:tc>
        <w:tc>
          <w:tcPr>
            <w:tcW w:w="1165" w:type="dxa"/>
          </w:tcPr>
          <w:p w:rsidR="000A4BE9" w:rsidRPr="00E668DC" w:rsidRDefault="000A4BE9" w:rsidP="00FC4CDD">
            <w:pPr>
              <w:pStyle w:val="a5"/>
              <w:rPr>
                <w:rFonts w:ascii="Times New Roman" w:hAnsi="Times New Roman"/>
                <w:b/>
                <w:sz w:val="24"/>
                <w:szCs w:val="24"/>
              </w:rPr>
            </w:pPr>
            <w:r w:rsidRPr="00E668DC">
              <w:rPr>
                <w:rFonts w:ascii="Times New Roman" w:hAnsi="Times New Roman"/>
                <w:b/>
                <w:sz w:val="24"/>
                <w:szCs w:val="24"/>
              </w:rPr>
              <w:t>Кол-во часов</w:t>
            </w:r>
          </w:p>
        </w:tc>
      </w:tr>
      <w:tr w:rsidR="000A4BE9" w:rsidRPr="00E668DC" w:rsidTr="000A4BE9">
        <w:trPr>
          <w:jc w:val="center"/>
        </w:trPr>
        <w:tc>
          <w:tcPr>
            <w:tcW w:w="7422" w:type="dxa"/>
          </w:tcPr>
          <w:p w:rsidR="000A4BE9" w:rsidRPr="00E668DC" w:rsidRDefault="000A4BE9" w:rsidP="00FC4CDD">
            <w:pPr>
              <w:pStyle w:val="a5"/>
              <w:rPr>
                <w:rFonts w:ascii="Times New Roman" w:hAnsi="Times New Roman"/>
                <w:sz w:val="24"/>
                <w:szCs w:val="24"/>
              </w:rPr>
            </w:pPr>
            <w:r w:rsidRPr="00E668DC">
              <w:rPr>
                <w:rFonts w:ascii="Times New Roman" w:hAnsi="Times New Roman"/>
                <w:sz w:val="24"/>
                <w:szCs w:val="24"/>
              </w:rPr>
              <w:t xml:space="preserve">«Виды изобразительного искусства и основы их образного языка» </w:t>
            </w:r>
          </w:p>
        </w:tc>
        <w:tc>
          <w:tcPr>
            <w:tcW w:w="1165" w:type="dxa"/>
          </w:tcPr>
          <w:p w:rsidR="000A4BE9" w:rsidRPr="00E668DC" w:rsidRDefault="000A4BE9" w:rsidP="00FC4CDD">
            <w:pPr>
              <w:pStyle w:val="a5"/>
              <w:rPr>
                <w:rFonts w:ascii="Times New Roman" w:hAnsi="Times New Roman"/>
                <w:sz w:val="24"/>
                <w:szCs w:val="24"/>
              </w:rPr>
            </w:pPr>
            <w:r w:rsidRPr="00E668DC">
              <w:rPr>
                <w:rFonts w:ascii="Times New Roman" w:hAnsi="Times New Roman"/>
                <w:sz w:val="24"/>
                <w:szCs w:val="24"/>
              </w:rPr>
              <w:t>9</w:t>
            </w:r>
          </w:p>
        </w:tc>
      </w:tr>
      <w:tr w:rsidR="000A4BE9" w:rsidRPr="00E668DC" w:rsidTr="000A4BE9">
        <w:trPr>
          <w:jc w:val="center"/>
        </w:trPr>
        <w:tc>
          <w:tcPr>
            <w:tcW w:w="7422" w:type="dxa"/>
          </w:tcPr>
          <w:p w:rsidR="000A4BE9" w:rsidRPr="00E668DC" w:rsidRDefault="000A4BE9" w:rsidP="00FC4CDD">
            <w:pPr>
              <w:pStyle w:val="a5"/>
              <w:rPr>
                <w:rFonts w:ascii="Times New Roman" w:hAnsi="Times New Roman"/>
                <w:sz w:val="24"/>
                <w:szCs w:val="24"/>
              </w:rPr>
            </w:pPr>
            <w:r w:rsidRPr="00E668DC">
              <w:rPr>
                <w:rFonts w:ascii="Times New Roman" w:hAnsi="Times New Roman"/>
                <w:sz w:val="24"/>
                <w:szCs w:val="24"/>
              </w:rPr>
              <w:t>«Мир наших вещей. Натюрморт»</w:t>
            </w:r>
          </w:p>
        </w:tc>
        <w:tc>
          <w:tcPr>
            <w:tcW w:w="1165" w:type="dxa"/>
          </w:tcPr>
          <w:p w:rsidR="000A4BE9" w:rsidRPr="00E668DC" w:rsidRDefault="000A4BE9" w:rsidP="00FC4CDD">
            <w:pPr>
              <w:pStyle w:val="a5"/>
              <w:rPr>
                <w:rFonts w:ascii="Times New Roman" w:hAnsi="Times New Roman"/>
                <w:sz w:val="24"/>
                <w:szCs w:val="24"/>
              </w:rPr>
            </w:pPr>
            <w:r w:rsidRPr="00E668DC">
              <w:rPr>
                <w:rFonts w:ascii="Times New Roman" w:hAnsi="Times New Roman"/>
                <w:sz w:val="24"/>
                <w:szCs w:val="24"/>
              </w:rPr>
              <w:t>7</w:t>
            </w:r>
          </w:p>
        </w:tc>
      </w:tr>
      <w:tr w:rsidR="000A4BE9" w:rsidRPr="00E668DC" w:rsidTr="000A4BE9">
        <w:trPr>
          <w:jc w:val="center"/>
        </w:trPr>
        <w:tc>
          <w:tcPr>
            <w:tcW w:w="7422" w:type="dxa"/>
          </w:tcPr>
          <w:p w:rsidR="000A4BE9" w:rsidRPr="00E668DC" w:rsidRDefault="000A4BE9" w:rsidP="00FC4CDD">
            <w:pPr>
              <w:pStyle w:val="a5"/>
              <w:rPr>
                <w:rFonts w:ascii="Times New Roman" w:hAnsi="Times New Roman"/>
                <w:sz w:val="24"/>
                <w:szCs w:val="24"/>
              </w:rPr>
            </w:pPr>
            <w:r w:rsidRPr="00E668DC">
              <w:rPr>
                <w:rFonts w:ascii="Times New Roman" w:hAnsi="Times New Roman"/>
                <w:sz w:val="24"/>
                <w:szCs w:val="24"/>
              </w:rPr>
              <w:t>«Вглядываясь в человека. Портрет в изобразительном искусстве»</w:t>
            </w:r>
          </w:p>
        </w:tc>
        <w:tc>
          <w:tcPr>
            <w:tcW w:w="1165" w:type="dxa"/>
          </w:tcPr>
          <w:p w:rsidR="000A4BE9" w:rsidRPr="00E668DC" w:rsidRDefault="000A4BE9" w:rsidP="00FC4CDD">
            <w:pPr>
              <w:pStyle w:val="a5"/>
              <w:rPr>
                <w:rFonts w:ascii="Times New Roman" w:hAnsi="Times New Roman"/>
                <w:sz w:val="24"/>
                <w:szCs w:val="24"/>
              </w:rPr>
            </w:pPr>
            <w:r w:rsidRPr="00E668DC">
              <w:rPr>
                <w:rFonts w:ascii="Times New Roman" w:hAnsi="Times New Roman"/>
                <w:sz w:val="24"/>
                <w:szCs w:val="24"/>
              </w:rPr>
              <w:t>11</w:t>
            </w:r>
          </w:p>
        </w:tc>
      </w:tr>
      <w:tr w:rsidR="000A4BE9" w:rsidRPr="00E668DC" w:rsidTr="000A4BE9">
        <w:trPr>
          <w:jc w:val="center"/>
        </w:trPr>
        <w:tc>
          <w:tcPr>
            <w:tcW w:w="7422" w:type="dxa"/>
          </w:tcPr>
          <w:p w:rsidR="000A4BE9" w:rsidRPr="00E668DC" w:rsidRDefault="000A4BE9" w:rsidP="00FC4CDD">
            <w:pPr>
              <w:pStyle w:val="a5"/>
              <w:rPr>
                <w:rFonts w:ascii="Times New Roman" w:hAnsi="Times New Roman"/>
                <w:sz w:val="24"/>
                <w:szCs w:val="24"/>
              </w:rPr>
            </w:pPr>
            <w:r w:rsidRPr="00E668DC">
              <w:rPr>
                <w:rFonts w:ascii="Times New Roman" w:hAnsi="Times New Roman"/>
                <w:sz w:val="24"/>
                <w:szCs w:val="24"/>
              </w:rPr>
              <w:t>«Человек и пространство в изобразительном искусстве».</w:t>
            </w:r>
          </w:p>
        </w:tc>
        <w:tc>
          <w:tcPr>
            <w:tcW w:w="1165" w:type="dxa"/>
          </w:tcPr>
          <w:p w:rsidR="000A4BE9" w:rsidRPr="00E668DC" w:rsidRDefault="000A4BE9" w:rsidP="00FC4CDD">
            <w:pPr>
              <w:pStyle w:val="a5"/>
              <w:rPr>
                <w:rFonts w:ascii="Times New Roman" w:hAnsi="Times New Roman"/>
                <w:sz w:val="24"/>
                <w:szCs w:val="24"/>
              </w:rPr>
            </w:pPr>
            <w:r w:rsidRPr="00E668DC">
              <w:rPr>
                <w:rFonts w:ascii="Times New Roman" w:hAnsi="Times New Roman"/>
                <w:sz w:val="24"/>
                <w:szCs w:val="24"/>
              </w:rPr>
              <w:t>8</w:t>
            </w:r>
          </w:p>
        </w:tc>
      </w:tr>
      <w:tr w:rsidR="000A4BE9" w:rsidRPr="00E668DC" w:rsidTr="000A4BE9">
        <w:trPr>
          <w:jc w:val="center"/>
        </w:trPr>
        <w:tc>
          <w:tcPr>
            <w:tcW w:w="7422" w:type="dxa"/>
          </w:tcPr>
          <w:p w:rsidR="000A4BE9" w:rsidRPr="00E668DC" w:rsidRDefault="000A4BE9" w:rsidP="00FC4CDD">
            <w:pPr>
              <w:pStyle w:val="a5"/>
              <w:rPr>
                <w:rFonts w:ascii="Times New Roman" w:hAnsi="Times New Roman"/>
                <w:sz w:val="24"/>
                <w:szCs w:val="24"/>
              </w:rPr>
            </w:pPr>
            <w:r w:rsidRPr="00E668DC">
              <w:rPr>
                <w:rFonts w:ascii="Times New Roman" w:hAnsi="Times New Roman"/>
                <w:sz w:val="24"/>
                <w:szCs w:val="24"/>
              </w:rPr>
              <w:t xml:space="preserve">Всего </w:t>
            </w:r>
          </w:p>
        </w:tc>
        <w:tc>
          <w:tcPr>
            <w:tcW w:w="1165" w:type="dxa"/>
          </w:tcPr>
          <w:p w:rsidR="000A4BE9" w:rsidRPr="00E668DC" w:rsidRDefault="000A4BE9" w:rsidP="00FC4CDD">
            <w:pPr>
              <w:pStyle w:val="a5"/>
              <w:rPr>
                <w:rFonts w:ascii="Times New Roman" w:hAnsi="Times New Roman"/>
                <w:sz w:val="24"/>
                <w:szCs w:val="24"/>
              </w:rPr>
            </w:pPr>
            <w:r w:rsidRPr="00E668DC">
              <w:rPr>
                <w:rFonts w:ascii="Times New Roman" w:hAnsi="Times New Roman"/>
                <w:sz w:val="24"/>
                <w:szCs w:val="24"/>
              </w:rPr>
              <w:t>35</w:t>
            </w:r>
          </w:p>
        </w:tc>
      </w:tr>
    </w:tbl>
    <w:p w:rsidR="000A4BE9" w:rsidRPr="00E668DC" w:rsidRDefault="000A4BE9" w:rsidP="000A4BE9">
      <w:pPr>
        <w:pStyle w:val="a5"/>
        <w:rPr>
          <w:rFonts w:ascii="Times New Roman" w:hAnsi="Times New Roman"/>
          <w:color w:val="000000"/>
          <w:sz w:val="24"/>
          <w:szCs w:val="24"/>
        </w:rPr>
      </w:pPr>
      <w:r w:rsidRPr="00E668DC">
        <w:rPr>
          <w:rFonts w:ascii="Times New Roman" w:hAnsi="Times New Roman"/>
          <w:color w:val="000000"/>
          <w:sz w:val="24"/>
          <w:szCs w:val="24"/>
        </w:rPr>
        <w:t xml:space="preserve">   </w:t>
      </w:r>
    </w:p>
    <w:p w:rsidR="000A4BE9" w:rsidRPr="00E668DC" w:rsidRDefault="000A4BE9" w:rsidP="000A4BE9">
      <w:pPr>
        <w:pStyle w:val="a5"/>
        <w:rPr>
          <w:rFonts w:ascii="Times New Roman" w:hAnsi="Times New Roman"/>
          <w:color w:val="000000"/>
          <w:sz w:val="24"/>
          <w:szCs w:val="24"/>
        </w:rPr>
      </w:pPr>
    </w:p>
    <w:p w:rsidR="000A4BE9" w:rsidRPr="00E668DC" w:rsidRDefault="00806C1F" w:rsidP="000A4BE9">
      <w:pPr>
        <w:ind w:left="-142"/>
        <w:jc w:val="center"/>
        <w:rPr>
          <w:b/>
          <w:bCs/>
          <w:color w:val="000000"/>
        </w:rPr>
      </w:pPr>
      <w:r>
        <w:rPr>
          <w:b/>
          <w:bCs/>
          <w:color w:val="000000"/>
        </w:rPr>
        <w:t xml:space="preserve"> I четверть </w:t>
      </w:r>
      <w:r w:rsidR="000A4BE9" w:rsidRPr="00E668DC">
        <w:rPr>
          <w:b/>
          <w:bCs/>
          <w:color w:val="000000"/>
        </w:rPr>
        <w:t>«</w:t>
      </w:r>
      <w:r>
        <w:rPr>
          <w:b/>
          <w:bCs/>
          <w:color w:val="000000"/>
        </w:rPr>
        <w:t xml:space="preserve">Виды изобразительного искусства и основы </w:t>
      </w:r>
      <w:r w:rsidR="000A4BE9" w:rsidRPr="00E668DC">
        <w:rPr>
          <w:b/>
          <w:bCs/>
          <w:color w:val="000000"/>
        </w:rPr>
        <w:t>образного языка»</w:t>
      </w:r>
      <w:r w:rsidR="000A4BE9" w:rsidRPr="00E668DC">
        <w:rPr>
          <w:color w:val="000000"/>
        </w:rPr>
        <w:t> </w:t>
      </w:r>
      <w:r>
        <w:rPr>
          <w:b/>
          <w:bCs/>
          <w:color w:val="000000"/>
        </w:rPr>
        <w:t>(</w:t>
      </w:r>
      <w:r w:rsidR="000A4BE9" w:rsidRPr="00E668DC">
        <w:rPr>
          <w:b/>
          <w:bCs/>
          <w:color w:val="000000"/>
        </w:rPr>
        <w:t>9 ч)</w:t>
      </w:r>
    </w:p>
    <w:p w:rsidR="00806C1F" w:rsidRDefault="00806C1F" w:rsidP="000A4BE9">
      <w:pPr>
        <w:jc w:val="both"/>
        <w:rPr>
          <w:color w:val="000000"/>
        </w:rPr>
      </w:pPr>
    </w:p>
    <w:p w:rsidR="000A4BE9" w:rsidRPr="00E668DC" w:rsidRDefault="00806C1F" w:rsidP="000A4BE9">
      <w:pPr>
        <w:jc w:val="both"/>
        <w:rPr>
          <w:color w:val="000000"/>
        </w:rPr>
      </w:pPr>
      <w:r>
        <w:rPr>
          <w:b/>
          <w:bCs/>
          <w:color w:val="000000"/>
        </w:rPr>
        <w:t>1 тема</w:t>
      </w:r>
      <w:r w:rsidR="000A4BE9" w:rsidRPr="00E668DC">
        <w:rPr>
          <w:b/>
          <w:bCs/>
          <w:color w:val="000000"/>
        </w:rPr>
        <w:t>. Изобразительное искусство в семье пластических искусств</w:t>
      </w:r>
    </w:p>
    <w:p w:rsidR="000A4BE9" w:rsidRPr="00E668DC" w:rsidRDefault="000A4BE9" w:rsidP="000A4BE9">
      <w:pPr>
        <w:jc w:val="both"/>
        <w:rPr>
          <w:color w:val="000000"/>
        </w:rPr>
      </w:pPr>
      <w:r w:rsidRPr="00E668DC">
        <w:rPr>
          <w:color w:val="000000"/>
        </w:rPr>
        <w:t>Беседа об искусстве и его видах. Пластические или пространственные виды искусства и их деление на три группы: изобразительные, конструктивные и декоративные. Общие основы и разное назначение в жизни людей. Виды изобразительного искусства: живопись, графика, скульптура. Художественные материалы и их выразительность в изобразительном искусстве.</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произведения разных видов пластических искусств, демонстрирующие их разность.</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2-3 тема. Рисунок — основа изобразительного творчества</w:t>
      </w:r>
    </w:p>
    <w:p w:rsidR="000A4BE9" w:rsidRPr="00E668DC" w:rsidRDefault="000A4BE9" w:rsidP="000A4BE9">
      <w:pPr>
        <w:jc w:val="both"/>
        <w:rPr>
          <w:color w:val="000000"/>
        </w:rPr>
      </w:pPr>
      <w:r w:rsidRPr="00E668DC">
        <w:rPr>
          <w:color w:val="000000"/>
        </w:rPr>
        <w:t>Рисунок основа мастерства художника. Творческие задачи рисунка. Виды рисунка. Подготовительный рисунок как этап в работе над произведением любого вида пластических искусств. Зарисовка. Набросок с натуры. Учебный рисунок. Рисунок как самостоятельное графическое произведение. Графические материалы и их выразительные возможности.</w:t>
      </w:r>
    </w:p>
    <w:p w:rsidR="000A4BE9" w:rsidRPr="00E668DC" w:rsidRDefault="000A4BE9" w:rsidP="000A4BE9">
      <w:pPr>
        <w:jc w:val="both"/>
        <w:rPr>
          <w:color w:val="000000"/>
        </w:rPr>
      </w:pPr>
      <w:r w:rsidRPr="00E668DC">
        <w:rPr>
          <w:b/>
          <w:bCs/>
          <w:i/>
          <w:iCs/>
          <w:color w:val="000000"/>
        </w:rPr>
        <w:lastRenderedPageBreak/>
        <w:t>Задание:</w:t>
      </w:r>
      <w:r w:rsidRPr="00E668DC">
        <w:rPr>
          <w:color w:val="000000"/>
        </w:rPr>
        <w:t> зарисовка с натуры отдельных растений или веточек (колоски, колючки, ковыль, зонтичные растения и др.).</w:t>
      </w:r>
    </w:p>
    <w:p w:rsidR="000A4BE9" w:rsidRPr="00E668DC" w:rsidRDefault="000A4BE9" w:rsidP="000A4BE9">
      <w:pPr>
        <w:jc w:val="both"/>
        <w:rPr>
          <w:color w:val="000000"/>
        </w:rPr>
      </w:pPr>
      <w:r w:rsidRPr="00E668DC">
        <w:rPr>
          <w:b/>
          <w:bCs/>
          <w:i/>
          <w:iCs/>
          <w:color w:val="000000"/>
        </w:rPr>
        <w:t>Материалы:</w:t>
      </w:r>
      <w:r w:rsidRPr="00E668DC">
        <w:rPr>
          <w:b/>
          <w:bCs/>
          <w:color w:val="000000"/>
        </w:rPr>
        <w:t> </w:t>
      </w:r>
      <w:r w:rsidRPr="00E668DC">
        <w:rPr>
          <w:color w:val="000000"/>
        </w:rPr>
        <w:t>карандаши разной твердости, уголь, черная туши и палочка, бумага.</w:t>
      </w:r>
    </w:p>
    <w:p w:rsidR="000A4BE9" w:rsidRPr="00E668DC" w:rsidRDefault="000A4BE9" w:rsidP="000A4BE9">
      <w:pPr>
        <w:jc w:val="both"/>
        <w:rPr>
          <w:color w:val="000000"/>
        </w:rPr>
      </w:pPr>
      <w:r w:rsidRPr="00E668DC">
        <w:rPr>
          <w:b/>
          <w:bCs/>
          <w:i/>
          <w:iCs/>
          <w:color w:val="000000"/>
        </w:rPr>
        <w:t>Зрительный ряд:</w:t>
      </w:r>
      <w:r w:rsidRPr="00E668DC">
        <w:rPr>
          <w:i/>
          <w:iCs/>
          <w:color w:val="000000"/>
        </w:rPr>
        <w:t> </w:t>
      </w:r>
      <w:r w:rsidRPr="00E668DC">
        <w:rPr>
          <w:color w:val="000000"/>
        </w:rPr>
        <w:t>рисунки разных видов, созданные разными материалами, учебный рисунок, наброски и зарисовки мастеров: подготовительные рисунки к картине, рисунки разных жанров (пейзаж, портрет, сцены из жизни людей).</w:t>
      </w:r>
    </w:p>
    <w:p w:rsidR="00806C1F" w:rsidRDefault="00806C1F" w:rsidP="000A4BE9">
      <w:pPr>
        <w:jc w:val="both"/>
        <w:rPr>
          <w:b/>
          <w:bCs/>
          <w:color w:val="000000"/>
        </w:rPr>
      </w:pPr>
    </w:p>
    <w:p w:rsidR="000A4BE9" w:rsidRPr="00E668DC" w:rsidRDefault="000A4BE9" w:rsidP="000A4BE9">
      <w:pPr>
        <w:jc w:val="both"/>
        <w:rPr>
          <w:color w:val="000000"/>
        </w:rPr>
      </w:pPr>
      <w:r w:rsidRPr="00E668DC">
        <w:rPr>
          <w:b/>
          <w:bCs/>
          <w:color w:val="000000"/>
        </w:rPr>
        <w:t>4 тема. Линия и ее выразительные возможности</w:t>
      </w:r>
    </w:p>
    <w:p w:rsidR="000A4BE9" w:rsidRPr="00E668DC" w:rsidRDefault="000A4BE9" w:rsidP="000A4BE9">
      <w:pPr>
        <w:jc w:val="both"/>
        <w:rPr>
          <w:color w:val="000000"/>
        </w:rPr>
      </w:pPr>
      <w:r w:rsidRPr="00E668DC">
        <w:rPr>
          <w:color w:val="000000"/>
        </w:rPr>
        <w:t>Выразительные свойства линии, виды и характер линии. Условность и образность линейного изображения. Ритм линий, ритмическая организация листа. Роль ритма в создании образа. Линейные графические рисунки известных художников.</w:t>
      </w:r>
    </w:p>
    <w:p w:rsidR="000A4BE9" w:rsidRPr="00E668DC" w:rsidRDefault="000A4BE9" w:rsidP="000A4BE9">
      <w:pPr>
        <w:jc w:val="both"/>
        <w:rPr>
          <w:color w:val="000000"/>
        </w:rPr>
      </w:pPr>
      <w:r w:rsidRPr="00E668DC">
        <w:rPr>
          <w:b/>
          <w:bCs/>
          <w:i/>
          <w:iCs/>
          <w:color w:val="000000"/>
        </w:rPr>
        <w:t>Задание:</w:t>
      </w:r>
      <w:r w:rsidRPr="00E668DC">
        <w:rPr>
          <w:i/>
          <w:iCs/>
          <w:color w:val="000000"/>
        </w:rPr>
        <w:t> </w:t>
      </w:r>
      <w:r w:rsidRPr="00E668DC">
        <w:rPr>
          <w:color w:val="000000"/>
        </w:rPr>
        <w:t>выполнение (по представлению) линейных рисунков трав, которые колышет ветер (линейный ритм, линейные узоры травяных соцветий, разнообразие в характере линий — тонких, широких, ломких, корявых, волнистых, стремительных и т. д.)</w:t>
      </w:r>
    </w:p>
    <w:p w:rsidR="000A4BE9" w:rsidRPr="00E668DC" w:rsidRDefault="000A4BE9" w:rsidP="000A4BE9">
      <w:pPr>
        <w:jc w:val="both"/>
        <w:rPr>
          <w:color w:val="000000"/>
        </w:rPr>
      </w:pPr>
      <w:r w:rsidRPr="00E668DC">
        <w:rPr>
          <w:b/>
          <w:bCs/>
          <w:i/>
          <w:iCs/>
          <w:color w:val="000000"/>
        </w:rPr>
        <w:t>Материалы:</w:t>
      </w:r>
      <w:r w:rsidRPr="00E668DC">
        <w:rPr>
          <w:b/>
          <w:bCs/>
          <w:color w:val="000000"/>
        </w:rPr>
        <w:t> </w:t>
      </w:r>
      <w:r w:rsidRPr="00E668DC">
        <w:rPr>
          <w:color w:val="000000"/>
        </w:rPr>
        <w:t>карандаши или уголь, тушь, бумага.</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разные в</w:t>
      </w:r>
      <w:r w:rsidR="00806C1F">
        <w:rPr>
          <w:color w:val="000000"/>
        </w:rPr>
        <w:t xml:space="preserve">иды линейных рисунков, </w:t>
      </w:r>
      <w:proofErr w:type="gramStart"/>
      <w:r w:rsidR="00806C1F">
        <w:rPr>
          <w:color w:val="000000"/>
        </w:rPr>
        <w:t>например</w:t>
      </w:r>
      <w:proofErr w:type="gramEnd"/>
      <w:r w:rsidR="00806C1F">
        <w:rPr>
          <w:color w:val="000000"/>
        </w:rPr>
        <w:t xml:space="preserve">: </w:t>
      </w:r>
      <w:r w:rsidRPr="00E668DC">
        <w:rPr>
          <w:color w:val="000000"/>
        </w:rPr>
        <w:t xml:space="preserve">линейные рисунки А. Матисса, П. Пикассо, П. Клее, В. Серова («Портрет балерины </w:t>
      </w:r>
      <w:proofErr w:type="spellStart"/>
      <w:r w:rsidRPr="00E668DC">
        <w:rPr>
          <w:color w:val="000000"/>
        </w:rPr>
        <w:t>Карсавиной</w:t>
      </w:r>
      <w:proofErr w:type="spellEnd"/>
      <w:r w:rsidRPr="00E668DC">
        <w:rPr>
          <w:color w:val="000000"/>
        </w:rPr>
        <w:t xml:space="preserve">»); рисунки Н. Кузьмина, О. </w:t>
      </w:r>
      <w:proofErr w:type="spellStart"/>
      <w:r w:rsidRPr="00E668DC">
        <w:rPr>
          <w:color w:val="000000"/>
        </w:rPr>
        <w:t>Верейского</w:t>
      </w:r>
      <w:proofErr w:type="spellEnd"/>
      <w:r w:rsidRPr="00E668DC">
        <w:rPr>
          <w:color w:val="000000"/>
        </w:rPr>
        <w:t>, И. Голицына и др.</w:t>
      </w:r>
    </w:p>
    <w:p w:rsidR="00806C1F" w:rsidRDefault="00806C1F" w:rsidP="000A4BE9">
      <w:pPr>
        <w:jc w:val="both"/>
        <w:rPr>
          <w:b/>
          <w:bCs/>
          <w:color w:val="000000"/>
        </w:rPr>
      </w:pPr>
    </w:p>
    <w:p w:rsidR="00806C1F" w:rsidRDefault="00806C1F" w:rsidP="000A4BE9">
      <w:pPr>
        <w:jc w:val="both"/>
        <w:rPr>
          <w:b/>
          <w:bCs/>
          <w:color w:val="000000"/>
        </w:rPr>
      </w:pPr>
    </w:p>
    <w:p w:rsidR="00806C1F" w:rsidRDefault="00806C1F" w:rsidP="000A4BE9">
      <w:pPr>
        <w:jc w:val="both"/>
        <w:rPr>
          <w:b/>
          <w:bCs/>
          <w:color w:val="000000"/>
        </w:rPr>
      </w:pPr>
    </w:p>
    <w:p w:rsidR="000A4BE9" w:rsidRPr="00E668DC" w:rsidRDefault="000A4BE9" w:rsidP="000A4BE9">
      <w:pPr>
        <w:jc w:val="both"/>
        <w:rPr>
          <w:color w:val="000000"/>
        </w:rPr>
      </w:pPr>
      <w:r w:rsidRPr="00E668DC">
        <w:rPr>
          <w:b/>
          <w:bCs/>
          <w:color w:val="000000"/>
        </w:rPr>
        <w:t>5 тема. Пятно как средство выражения. Композиция как ритм пятен</w:t>
      </w:r>
    </w:p>
    <w:p w:rsidR="000A4BE9" w:rsidRPr="00E668DC" w:rsidRDefault="000A4BE9" w:rsidP="000A4BE9">
      <w:pPr>
        <w:jc w:val="both"/>
        <w:rPr>
          <w:color w:val="000000"/>
        </w:rPr>
      </w:pPr>
      <w:r w:rsidRPr="00E668DC">
        <w:rPr>
          <w:color w:val="000000"/>
        </w:rPr>
        <w:t>Пятно в изобразительном искусстве. Роль пятна в изображении и его выразительные возможности. Понятие силуэта. Тон и тональные отношения: темное — светлое. Тональная шкала. Композиция листа. Ритм пятен. Доминирующее пятно. Линия и пятно.</w:t>
      </w:r>
    </w:p>
    <w:p w:rsidR="000A4BE9" w:rsidRPr="00E668DC" w:rsidRDefault="000A4BE9" w:rsidP="000A4BE9">
      <w:pPr>
        <w:jc w:val="both"/>
        <w:rPr>
          <w:color w:val="000000"/>
        </w:rPr>
      </w:pPr>
      <w:r w:rsidRPr="00E668DC">
        <w:rPr>
          <w:b/>
          <w:bCs/>
          <w:i/>
          <w:iCs/>
          <w:color w:val="000000"/>
        </w:rPr>
        <w:t>Задание:</w:t>
      </w:r>
      <w:r w:rsidRPr="00E668DC">
        <w:rPr>
          <w:color w:val="000000"/>
        </w:rPr>
        <w:t> изображение различных осенних состояний в природе (ветер, тучи, дождь, туман; яркое солнце и тени).</w:t>
      </w:r>
    </w:p>
    <w:p w:rsidR="000A4BE9" w:rsidRPr="00E668DC" w:rsidRDefault="000A4BE9" w:rsidP="000A4BE9">
      <w:pPr>
        <w:jc w:val="both"/>
        <w:rPr>
          <w:color w:val="000000"/>
        </w:rPr>
      </w:pPr>
      <w:r w:rsidRPr="00E668DC">
        <w:rPr>
          <w:b/>
          <w:bCs/>
          <w:i/>
          <w:iCs/>
          <w:color w:val="000000"/>
        </w:rPr>
        <w:t>Материалы:</w:t>
      </w:r>
      <w:r w:rsidRPr="00E668DC">
        <w:rPr>
          <w:b/>
          <w:bCs/>
          <w:color w:val="000000"/>
        </w:rPr>
        <w:t> </w:t>
      </w:r>
      <w:r w:rsidRPr="00E668DC">
        <w:rPr>
          <w:color w:val="000000"/>
        </w:rPr>
        <w:t>черная и белая гуашь, кисти.</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xml:space="preserve"> графические рисунки Ф. Васильева, И. Левитана; черно-белая графика А. Остроумовой-Лебедевой; графика В. Лебедева, А. Дейнеки, П. </w:t>
      </w:r>
      <w:proofErr w:type="spellStart"/>
      <w:r w:rsidRPr="00E668DC">
        <w:rPr>
          <w:color w:val="000000"/>
        </w:rPr>
        <w:t>Митурича</w:t>
      </w:r>
      <w:proofErr w:type="spellEnd"/>
      <w:r w:rsidRPr="00E668DC">
        <w:rPr>
          <w:color w:val="000000"/>
        </w:rPr>
        <w:t xml:space="preserve">, </w:t>
      </w:r>
      <w:proofErr w:type="spellStart"/>
      <w:r w:rsidRPr="00E668DC">
        <w:rPr>
          <w:color w:val="000000"/>
        </w:rPr>
        <w:t>Н.Тырсы</w:t>
      </w:r>
      <w:proofErr w:type="spellEnd"/>
      <w:r w:rsidRPr="00E668DC">
        <w:rPr>
          <w:color w:val="000000"/>
        </w:rPr>
        <w:t xml:space="preserve"> и др.</w:t>
      </w:r>
    </w:p>
    <w:p w:rsidR="00806C1F" w:rsidRDefault="00806C1F" w:rsidP="000A4BE9">
      <w:pPr>
        <w:jc w:val="both"/>
        <w:rPr>
          <w:b/>
          <w:bCs/>
          <w:color w:val="000000"/>
        </w:rPr>
      </w:pPr>
    </w:p>
    <w:p w:rsidR="000A4BE9" w:rsidRPr="00E668DC" w:rsidRDefault="000A4BE9" w:rsidP="000A4BE9">
      <w:pPr>
        <w:jc w:val="both"/>
        <w:rPr>
          <w:color w:val="000000"/>
        </w:rPr>
      </w:pPr>
      <w:r w:rsidRPr="00E668DC">
        <w:rPr>
          <w:b/>
          <w:bCs/>
          <w:color w:val="000000"/>
        </w:rPr>
        <w:t xml:space="preserve">6 тема. Цвет. Основы </w:t>
      </w:r>
      <w:proofErr w:type="spellStart"/>
      <w:r w:rsidRPr="00E668DC">
        <w:rPr>
          <w:b/>
          <w:bCs/>
          <w:color w:val="000000"/>
        </w:rPr>
        <w:t>цветоведения</w:t>
      </w:r>
      <w:proofErr w:type="spellEnd"/>
    </w:p>
    <w:p w:rsidR="000A4BE9" w:rsidRPr="00E668DC" w:rsidRDefault="000A4BE9" w:rsidP="000A4BE9">
      <w:pPr>
        <w:jc w:val="both"/>
        <w:rPr>
          <w:color w:val="000000"/>
        </w:rPr>
      </w:pPr>
      <w:r w:rsidRPr="00E668DC">
        <w:rPr>
          <w:color w:val="000000"/>
        </w:rPr>
        <w:t>Основные и составные цвета. Дополнительные цвета. Цветовой круг. Теплые и холодные цвета. Цветовой контраст. Насыщенность цвета и его светлота. Изучение свойств цвета.</w:t>
      </w:r>
    </w:p>
    <w:p w:rsidR="000A4BE9" w:rsidRPr="00E668DC" w:rsidRDefault="000A4BE9" w:rsidP="000A4BE9">
      <w:pPr>
        <w:jc w:val="both"/>
        <w:rPr>
          <w:color w:val="000000"/>
        </w:rPr>
      </w:pPr>
      <w:r w:rsidRPr="00E668DC">
        <w:rPr>
          <w:b/>
          <w:bCs/>
          <w:i/>
          <w:iCs/>
          <w:color w:val="000000"/>
        </w:rPr>
        <w:t>Задание:</w:t>
      </w:r>
      <w:r w:rsidRPr="00E668DC">
        <w:rPr>
          <w:b/>
          <w:bCs/>
          <w:color w:val="000000"/>
        </w:rPr>
        <w:t> </w:t>
      </w:r>
      <w:r w:rsidRPr="00E668DC">
        <w:rPr>
          <w:color w:val="000000"/>
        </w:rPr>
        <w:t>фантазийные изображения сказочных царств ограниченной палитрой и с показом вариативных возможностей цвета («Царство Снежной королевы», «Изумрудный город», «Розовая страна вечной молодости», «Страна золотого солнца» и т.д.).</w:t>
      </w:r>
    </w:p>
    <w:p w:rsidR="000A4BE9" w:rsidRPr="00E668DC" w:rsidRDefault="000A4BE9" w:rsidP="000A4BE9">
      <w:pPr>
        <w:jc w:val="both"/>
        <w:rPr>
          <w:color w:val="000000"/>
        </w:rPr>
      </w:pPr>
      <w:r w:rsidRPr="00E668DC">
        <w:rPr>
          <w:b/>
          <w:bCs/>
          <w:i/>
          <w:iCs/>
          <w:color w:val="000000"/>
        </w:rPr>
        <w:t>Материалы:</w:t>
      </w:r>
      <w:r w:rsidRPr="00E668DC">
        <w:rPr>
          <w:color w:val="000000"/>
        </w:rPr>
        <w:t> гуашь, кисти, бумага.</w:t>
      </w:r>
    </w:p>
    <w:p w:rsidR="000A4BE9" w:rsidRDefault="000A4BE9" w:rsidP="000A4BE9">
      <w:pPr>
        <w:jc w:val="both"/>
        <w:rPr>
          <w:color w:val="000000"/>
        </w:rPr>
      </w:pPr>
      <w:r w:rsidRPr="00E668DC">
        <w:rPr>
          <w:b/>
          <w:bCs/>
          <w:i/>
          <w:iCs/>
          <w:color w:val="000000"/>
        </w:rPr>
        <w:t>Зрительный ряд:</w:t>
      </w:r>
      <w:r w:rsidRPr="00E668DC">
        <w:rPr>
          <w:color w:val="000000"/>
        </w:rPr>
        <w:t xml:space="preserve"> таблицы и наглядные пособия по </w:t>
      </w:r>
      <w:proofErr w:type="spellStart"/>
      <w:r w:rsidRPr="00E668DC">
        <w:rPr>
          <w:color w:val="000000"/>
        </w:rPr>
        <w:t>цветоведению</w:t>
      </w:r>
      <w:proofErr w:type="spellEnd"/>
      <w:r w:rsidRPr="00E668DC">
        <w:rPr>
          <w:color w:val="000000"/>
        </w:rPr>
        <w:t xml:space="preserve">; произведения импрессионистов, постимпрессионистов и российских художников конца XIX и XX века с ярко выраженным состоянием и фактурной живописью. </w:t>
      </w:r>
    </w:p>
    <w:p w:rsidR="00806C1F" w:rsidRPr="00E668DC" w:rsidRDefault="00806C1F" w:rsidP="000A4BE9">
      <w:pPr>
        <w:jc w:val="both"/>
        <w:rPr>
          <w:color w:val="000000"/>
        </w:rPr>
      </w:pPr>
    </w:p>
    <w:p w:rsidR="000A4BE9" w:rsidRPr="00E668DC" w:rsidRDefault="000A4BE9" w:rsidP="000A4BE9">
      <w:pPr>
        <w:jc w:val="both"/>
        <w:rPr>
          <w:color w:val="000000"/>
        </w:rPr>
      </w:pPr>
      <w:r w:rsidRPr="00E668DC">
        <w:rPr>
          <w:b/>
          <w:bCs/>
          <w:color w:val="000000"/>
        </w:rPr>
        <w:t>7 тема. Цвет в произведениях живописи</w:t>
      </w:r>
    </w:p>
    <w:p w:rsidR="000A4BE9" w:rsidRPr="00E668DC" w:rsidRDefault="000A4BE9" w:rsidP="000A4BE9">
      <w:pPr>
        <w:jc w:val="both"/>
        <w:rPr>
          <w:color w:val="000000"/>
        </w:rPr>
      </w:pPr>
      <w:r w:rsidRPr="00E668DC">
        <w:rPr>
          <w:color w:val="000000"/>
        </w:rPr>
        <w:lastRenderedPageBreak/>
        <w:t>Понятия «локальный цвет», «тон», «колорит», «гармония цвета». Цветовые отношения. Живое смешение красок. Взаимодействие цветовых пятен и цветовая композиция. Фактура в живописи. Выразительность мазка.</w:t>
      </w:r>
    </w:p>
    <w:p w:rsidR="000A4BE9" w:rsidRPr="00E668DC" w:rsidRDefault="000A4BE9" w:rsidP="000A4BE9">
      <w:pPr>
        <w:jc w:val="both"/>
        <w:rPr>
          <w:color w:val="000000"/>
        </w:rPr>
      </w:pPr>
      <w:r w:rsidRPr="00E668DC">
        <w:rPr>
          <w:b/>
          <w:bCs/>
          <w:i/>
          <w:iCs/>
          <w:color w:val="000000"/>
        </w:rPr>
        <w:t>Задание:</w:t>
      </w:r>
      <w:r w:rsidRPr="00E668DC">
        <w:rPr>
          <w:color w:val="000000"/>
        </w:rPr>
        <w:t> изображение осеннего букета с разным настроением — радостный, грустный, торжественный, тихий и т. д.</w:t>
      </w:r>
    </w:p>
    <w:p w:rsidR="000A4BE9" w:rsidRPr="00E668DC" w:rsidRDefault="000A4BE9" w:rsidP="000A4BE9">
      <w:pPr>
        <w:jc w:val="both"/>
        <w:rPr>
          <w:color w:val="000000"/>
        </w:rPr>
      </w:pPr>
      <w:r w:rsidRPr="00E668DC">
        <w:rPr>
          <w:b/>
          <w:bCs/>
          <w:i/>
          <w:iCs/>
          <w:color w:val="000000"/>
        </w:rPr>
        <w:t>Материалы:</w:t>
      </w:r>
      <w:r w:rsidRPr="00E668DC">
        <w:rPr>
          <w:color w:val="000000"/>
        </w:rPr>
        <w:t> гуашь, кисти, бумага.</w:t>
      </w:r>
    </w:p>
    <w:p w:rsidR="000A4BE9" w:rsidRDefault="000A4BE9" w:rsidP="000A4BE9">
      <w:pPr>
        <w:jc w:val="both"/>
        <w:rPr>
          <w:color w:val="000000"/>
        </w:rPr>
      </w:pPr>
      <w:r w:rsidRPr="00E668DC">
        <w:rPr>
          <w:b/>
          <w:bCs/>
          <w:i/>
          <w:iCs/>
          <w:color w:val="000000"/>
        </w:rPr>
        <w:t>Зрительный ряд</w:t>
      </w:r>
      <w:r w:rsidRPr="00E668DC">
        <w:rPr>
          <w:i/>
          <w:iCs/>
          <w:color w:val="000000"/>
        </w:rPr>
        <w:t>:</w:t>
      </w:r>
      <w:r w:rsidRPr="00E668DC">
        <w:rPr>
          <w:color w:val="000000"/>
        </w:rPr>
        <w:t> произведения живописи с ярко выраженным цветовым состоянием, а также живописные произведения с изображением букетов.</w:t>
      </w:r>
    </w:p>
    <w:p w:rsidR="00806C1F" w:rsidRPr="00E668DC" w:rsidRDefault="00806C1F" w:rsidP="000A4BE9">
      <w:pPr>
        <w:jc w:val="both"/>
        <w:rPr>
          <w:color w:val="000000"/>
        </w:rPr>
      </w:pPr>
    </w:p>
    <w:p w:rsidR="000A4BE9" w:rsidRPr="00E668DC" w:rsidRDefault="000A4BE9" w:rsidP="000A4BE9">
      <w:pPr>
        <w:jc w:val="both"/>
        <w:rPr>
          <w:color w:val="000000"/>
        </w:rPr>
      </w:pPr>
      <w:r w:rsidRPr="00E668DC">
        <w:rPr>
          <w:b/>
          <w:bCs/>
          <w:color w:val="000000"/>
        </w:rPr>
        <w:t>8 тема. Объемные изображения в скульптуре</w:t>
      </w:r>
    </w:p>
    <w:p w:rsidR="000A4BE9" w:rsidRPr="00E668DC" w:rsidRDefault="000A4BE9" w:rsidP="000A4BE9">
      <w:pPr>
        <w:jc w:val="both"/>
        <w:rPr>
          <w:color w:val="000000"/>
        </w:rPr>
      </w:pPr>
      <w:r w:rsidRPr="00E668DC">
        <w:rPr>
          <w:color w:val="000000"/>
        </w:rPr>
        <w:t>Выразительные возможности объемного изображения. Связь объема с окружающим пространством и освещением. Художественные материалы в скульптуре: глина, камень, металл, дерево и др. и их выразительные свойства.</w:t>
      </w:r>
    </w:p>
    <w:p w:rsidR="000A4BE9" w:rsidRPr="00E668DC" w:rsidRDefault="000A4BE9" w:rsidP="000A4BE9">
      <w:pPr>
        <w:jc w:val="both"/>
        <w:rPr>
          <w:color w:val="000000"/>
        </w:rPr>
      </w:pPr>
      <w:r w:rsidRPr="00E668DC">
        <w:rPr>
          <w:b/>
          <w:bCs/>
          <w:i/>
          <w:iCs/>
          <w:color w:val="000000"/>
        </w:rPr>
        <w:t>Задание:</w:t>
      </w:r>
      <w:r w:rsidRPr="00E668DC">
        <w:rPr>
          <w:i/>
          <w:iCs/>
          <w:color w:val="000000"/>
        </w:rPr>
        <w:t> </w:t>
      </w:r>
      <w:r w:rsidRPr="00E668DC">
        <w:rPr>
          <w:color w:val="000000"/>
        </w:rPr>
        <w:t>объемные изображения животных в разных материалах.</w:t>
      </w:r>
    </w:p>
    <w:p w:rsidR="000A4BE9" w:rsidRPr="00E668DC" w:rsidRDefault="000A4BE9" w:rsidP="000A4BE9">
      <w:pPr>
        <w:jc w:val="both"/>
        <w:rPr>
          <w:color w:val="000000"/>
        </w:rPr>
      </w:pPr>
      <w:r w:rsidRPr="00E668DC">
        <w:rPr>
          <w:b/>
          <w:bCs/>
          <w:i/>
          <w:iCs/>
          <w:color w:val="000000"/>
        </w:rPr>
        <w:t>Материалы</w:t>
      </w:r>
      <w:r w:rsidRPr="00E668DC">
        <w:rPr>
          <w:i/>
          <w:iCs/>
          <w:color w:val="000000"/>
        </w:rPr>
        <w:t>:</w:t>
      </w:r>
      <w:r w:rsidRPr="00E668DC">
        <w:rPr>
          <w:color w:val="000000"/>
        </w:rPr>
        <w:t> пластилин, мятая бумага, природные материалы.</w:t>
      </w:r>
    </w:p>
    <w:p w:rsidR="000A4BE9" w:rsidRDefault="000A4BE9" w:rsidP="000A4BE9">
      <w:pPr>
        <w:jc w:val="both"/>
        <w:rPr>
          <w:b/>
          <w:bCs/>
          <w:color w:val="000000"/>
        </w:rPr>
      </w:pPr>
      <w:r w:rsidRPr="00E668DC">
        <w:rPr>
          <w:b/>
          <w:bCs/>
          <w:i/>
          <w:iCs/>
          <w:color w:val="000000"/>
        </w:rPr>
        <w:t>Зрительный ряд:</w:t>
      </w:r>
      <w:r w:rsidRPr="00E668DC">
        <w:rPr>
          <w:color w:val="000000"/>
        </w:rPr>
        <w:t xml:space="preserve"> рисунки и скульптурные произведения анималистического жанра — работы В. </w:t>
      </w:r>
      <w:proofErr w:type="spellStart"/>
      <w:r w:rsidRPr="00E668DC">
        <w:rPr>
          <w:color w:val="000000"/>
        </w:rPr>
        <w:t>Ватагина</w:t>
      </w:r>
      <w:proofErr w:type="spellEnd"/>
      <w:r w:rsidRPr="00E668DC">
        <w:rPr>
          <w:color w:val="000000"/>
        </w:rPr>
        <w:t xml:space="preserve">, </w:t>
      </w:r>
      <w:proofErr w:type="spellStart"/>
      <w:r w:rsidRPr="00E668DC">
        <w:rPr>
          <w:color w:val="000000"/>
        </w:rPr>
        <w:t>И.Ефимова</w:t>
      </w:r>
      <w:proofErr w:type="spellEnd"/>
      <w:r w:rsidRPr="00E668DC">
        <w:rPr>
          <w:color w:val="000000"/>
        </w:rPr>
        <w:t xml:space="preserve"> и др.; </w:t>
      </w:r>
      <w:proofErr w:type="spellStart"/>
      <w:r w:rsidRPr="00E668DC">
        <w:rPr>
          <w:color w:val="000000"/>
        </w:rPr>
        <w:t>В.Серов</w:t>
      </w:r>
      <w:proofErr w:type="spellEnd"/>
      <w:r w:rsidRPr="00E668DC">
        <w:rPr>
          <w:color w:val="000000"/>
        </w:rPr>
        <w:t xml:space="preserve">. Рисунки животных; </w:t>
      </w:r>
      <w:proofErr w:type="spellStart"/>
      <w:r w:rsidRPr="00E668DC">
        <w:rPr>
          <w:color w:val="000000"/>
        </w:rPr>
        <w:t>А.Дюрер</w:t>
      </w:r>
      <w:proofErr w:type="spellEnd"/>
      <w:r w:rsidRPr="00E668DC">
        <w:rPr>
          <w:color w:val="000000"/>
        </w:rPr>
        <w:t>. Заяц; Рембрандт. Слон. </w:t>
      </w:r>
      <w:r w:rsidRPr="00E668DC">
        <w:rPr>
          <w:b/>
          <w:bCs/>
          <w:color w:val="000000"/>
        </w:rPr>
        <w:t>Фото деревянной скульптуры в парке им А. Толстого в г. Брянске</w:t>
      </w:r>
    </w:p>
    <w:p w:rsidR="00806C1F" w:rsidRPr="00091931" w:rsidRDefault="00806C1F" w:rsidP="000A4BE9">
      <w:pPr>
        <w:jc w:val="both"/>
        <w:rPr>
          <w:b/>
          <w:bCs/>
          <w:color w:val="000000"/>
        </w:rPr>
      </w:pPr>
    </w:p>
    <w:p w:rsidR="000A4BE9" w:rsidRPr="00E668DC" w:rsidRDefault="000A4BE9" w:rsidP="000A4BE9">
      <w:pPr>
        <w:jc w:val="both"/>
        <w:rPr>
          <w:color w:val="000000"/>
        </w:rPr>
      </w:pPr>
      <w:r w:rsidRPr="00E668DC">
        <w:rPr>
          <w:b/>
          <w:bCs/>
          <w:color w:val="000000"/>
        </w:rPr>
        <w:t>9 тема. Основы языка изображения</w:t>
      </w:r>
    </w:p>
    <w:p w:rsidR="000A4BE9" w:rsidRPr="00E668DC" w:rsidRDefault="000A4BE9" w:rsidP="000A4BE9">
      <w:pPr>
        <w:jc w:val="both"/>
        <w:rPr>
          <w:color w:val="000000"/>
        </w:rPr>
      </w:pPr>
      <w:r w:rsidRPr="00E668DC">
        <w:rPr>
          <w:color w:val="000000"/>
        </w:rPr>
        <w:t>Беседа. Обобщение материала темы: виды изобразительного искусства, художественные материалы и их выразительные возможности, художественное творчество и художественное восприятие, зрительские умения.</w:t>
      </w:r>
    </w:p>
    <w:p w:rsidR="000A4BE9" w:rsidRDefault="000A4BE9" w:rsidP="000A4BE9">
      <w:pPr>
        <w:jc w:val="both"/>
        <w:rPr>
          <w:color w:val="000000"/>
        </w:rPr>
      </w:pPr>
      <w:r w:rsidRPr="00E668DC">
        <w:rPr>
          <w:b/>
          <w:bCs/>
          <w:i/>
          <w:iCs/>
          <w:color w:val="000000"/>
        </w:rPr>
        <w:t>Зрительный ряд:</w:t>
      </w:r>
      <w:r w:rsidRPr="00E668DC">
        <w:rPr>
          <w:color w:val="000000"/>
        </w:rPr>
        <w:t> примеры произведений изобразительного искусства в графике, живописи и скульптуре.</w:t>
      </w:r>
    </w:p>
    <w:p w:rsidR="00806C1F" w:rsidRDefault="00806C1F" w:rsidP="000A4BE9">
      <w:pPr>
        <w:rPr>
          <w:color w:val="000000"/>
        </w:rPr>
      </w:pPr>
    </w:p>
    <w:p w:rsidR="000A4BE9" w:rsidRPr="00091931" w:rsidRDefault="00806C1F" w:rsidP="000A4BE9">
      <w:pPr>
        <w:rPr>
          <w:b/>
          <w:bCs/>
          <w:color w:val="000000"/>
        </w:rPr>
      </w:pPr>
      <w:r>
        <w:rPr>
          <w:b/>
          <w:bCs/>
          <w:color w:val="000000"/>
        </w:rPr>
        <w:t>II четверть «Мир наших</w:t>
      </w:r>
      <w:r w:rsidR="000A4BE9" w:rsidRPr="00E668DC">
        <w:rPr>
          <w:b/>
          <w:bCs/>
          <w:color w:val="000000"/>
        </w:rPr>
        <w:t> вещей. Натюрморт»</w:t>
      </w:r>
      <w:r w:rsidR="000A4BE9" w:rsidRPr="00E668DC">
        <w:rPr>
          <w:color w:val="000000"/>
        </w:rPr>
        <w:t> </w:t>
      </w:r>
      <w:r w:rsidR="000A4BE9" w:rsidRPr="00E668DC">
        <w:rPr>
          <w:b/>
          <w:bCs/>
          <w:color w:val="000000"/>
        </w:rPr>
        <w:t>(7 ч)</w:t>
      </w:r>
    </w:p>
    <w:p w:rsidR="000A4BE9" w:rsidRPr="00E668DC" w:rsidRDefault="000A4BE9" w:rsidP="000A4BE9">
      <w:pPr>
        <w:jc w:val="both"/>
        <w:rPr>
          <w:color w:val="000000"/>
        </w:rPr>
      </w:pPr>
      <w:r w:rsidRPr="00E668DC">
        <w:rPr>
          <w:b/>
          <w:bCs/>
          <w:color w:val="000000"/>
        </w:rPr>
        <w:t>1</w:t>
      </w:r>
      <w:r w:rsidR="00806C1F">
        <w:rPr>
          <w:b/>
          <w:bCs/>
          <w:color w:val="000000"/>
        </w:rPr>
        <w:t>0 тема. Художественное познание</w:t>
      </w:r>
      <w:r w:rsidRPr="00E668DC">
        <w:rPr>
          <w:b/>
          <w:bCs/>
          <w:color w:val="000000"/>
        </w:rPr>
        <w:t>: реальность и фантазия.</w:t>
      </w:r>
    </w:p>
    <w:p w:rsidR="000A4BE9" w:rsidRPr="00E668DC" w:rsidRDefault="000A4BE9" w:rsidP="000A4BE9">
      <w:pPr>
        <w:jc w:val="both"/>
        <w:rPr>
          <w:color w:val="000000"/>
        </w:rPr>
      </w:pPr>
      <w:r w:rsidRPr="00E668DC">
        <w:rPr>
          <w:color w:val="000000"/>
        </w:rPr>
        <w:t>Беседа. Во все времена человек создавал изображения окружающего его мира. Изображение как познание окружающего мира и отношение к нему человека. Условность и правдоподобие в изобразительном искусстве. Реальность и фантазия в творческой деятельности художника. Выражение авторского отношения к изображаемому. Выразительные средства и правила изображения в изобразительном искусстве. Почему люди хранят произведения изобразительного искусства и высоко ценят, передавая из поколения в поколение?</w:t>
      </w:r>
    </w:p>
    <w:p w:rsidR="000A4BE9" w:rsidRPr="00E668DC" w:rsidRDefault="000A4BE9" w:rsidP="000A4BE9">
      <w:pPr>
        <w:jc w:val="both"/>
        <w:rPr>
          <w:color w:val="000000"/>
        </w:rPr>
      </w:pPr>
      <w:r w:rsidRPr="00E668DC">
        <w:rPr>
          <w:b/>
          <w:bCs/>
          <w:i/>
          <w:iCs/>
          <w:color w:val="000000"/>
        </w:rPr>
        <w:t>Зрительный ряд:</w:t>
      </w:r>
      <w:r w:rsidRPr="00E668DC">
        <w:rPr>
          <w:b/>
          <w:bCs/>
          <w:color w:val="000000"/>
        </w:rPr>
        <w:t> </w:t>
      </w:r>
      <w:r w:rsidRPr="00E668DC">
        <w:rPr>
          <w:color w:val="000000"/>
        </w:rPr>
        <w:t>произведения искусства, характерные для различных эпох и контрастные между собой по языку изображения.</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11 тема. Изображение предметного мира — натюрморт</w:t>
      </w:r>
    </w:p>
    <w:p w:rsidR="000A4BE9" w:rsidRPr="00E668DC" w:rsidRDefault="000A4BE9" w:rsidP="000A4BE9">
      <w:pPr>
        <w:jc w:val="both"/>
        <w:rPr>
          <w:color w:val="000000"/>
        </w:rPr>
      </w:pPr>
      <w:r w:rsidRPr="00E668DC">
        <w:rPr>
          <w:color w:val="000000"/>
        </w:rPr>
        <w:t>Многообразие форм изображения мира вещей в истории искусства. О чем рассказывают изображения вещей. Появление жанра натюрморта. Натюрморт в истории искусства. Натюрморт в живописи, графике, скульптуре.</w:t>
      </w:r>
    </w:p>
    <w:p w:rsidR="000A4BE9" w:rsidRPr="00E668DC" w:rsidRDefault="000A4BE9" w:rsidP="000A4BE9">
      <w:pPr>
        <w:jc w:val="both"/>
        <w:rPr>
          <w:color w:val="000000"/>
        </w:rPr>
      </w:pPr>
      <w:r w:rsidRPr="00E668DC">
        <w:rPr>
          <w:color w:val="000000"/>
        </w:rPr>
        <w:t>Плоскостное изображение и его место в истории искусства. Повествовательные, рассказывающие свойства плоских рисунков. Знаковость и декоративность плоского изображения в древности и в XX веке.</w:t>
      </w:r>
    </w:p>
    <w:p w:rsidR="000A4BE9" w:rsidRPr="00E668DC" w:rsidRDefault="000A4BE9" w:rsidP="000A4BE9">
      <w:pPr>
        <w:jc w:val="both"/>
        <w:rPr>
          <w:color w:val="000000"/>
        </w:rPr>
      </w:pPr>
      <w:r w:rsidRPr="00E668DC">
        <w:rPr>
          <w:b/>
          <w:bCs/>
          <w:i/>
          <w:iCs/>
          <w:color w:val="000000"/>
        </w:rPr>
        <w:lastRenderedPageBreak/>
        <w:t>Задание:</w:t>
      </w:r>
      <w:r w:rsidRPr="00E668DC">
        <w:rPr>
          <w:color w:val="000000"/>
        </w:rPr>
        <w:t> работа над натюрмортом из плоских изображений знакомых предметов (например, кухонной утвари) с акцентом на композицию, ритм.</w:t>
      </w:r>
    </w:p>
    <w:p w:rsidR="000A4BE9" w:rsidRPr="00E668DC" w:rsidRDefault="000A4BE9" w:rsidP="000A4BE9">
      <w:pPr>
        <w:jc w:val="both"/>
        <w:rPr>
          <w:color w:val="000000"/>
        </w:rPr>
      </w:pPr>
      <w:r w:rsidRPr="00E668DC">
        <w:rPr>
          <w:b/>
          <w:bCs/>
          <w:i/>
          <w:iCs/>
          <w:color w:val="000000"/>
        </w:rPr>
        <w:t>Материалы:</w:t>
      </w:r>
      <w:r w:rsidRPr="00E668DC">
        <w:rPr>
          <w:color w:val="000000"/>
        </w:rPr>
        <w:t> гуашь, кисти, бумага.</w:t>
      </w:r>
    </w:p>
    <w:p w:rsidR="000A4BE9" w:rsidRDefault="000A4BE9" w:rsidP="000A4BE9">
      <w:pPr>
        <w:jc w:val="both"/>
        <w:rPr>
          <w:color w:val="000000"/>
        </w:rPr>
      </w:pPr>
      <w:r w:rsidRPr="00E668DC">
        <w:rPr>
          <w:b/>
          <w:bCs/>
          <w:i/>
          <w:iCs/>
          <w:color w:val="000000"/>
        </w:rPr>
        <w:t>Зрительный ряд:</w:t>
      </w:r>
      <w:r w:rsidRPr="00E668DC">
        <w:rPr>
          <w:color w:val="000000"/>
        </w:rPr>
        <w:t xml:space="preserve"> изображения предметов, характеризующих действия человека в искусстве древности, </w:t>
      </w:r>
      <w:proofErr w:type="gramStart"/>
      <w:r w:rsidRPr="00E668DC">
        <w:rPr>
          <w:color w:val="000000"/>
        </w:rPr>
        <w:t>например</w:t>
      </w:r>
      <w:proofErr w:type="gramEnd"/>
      <w:r w:rsidRPr="00E668DC">
        <w:rPr>
          <w:color w:val="000000"/>
        </w:rPr>
        <w:t xml:space="preserve">: в Древнем Египте — «Сбор плодов» (из гробницы в </w:t>
      </w:r>
      <w:proofErr w:type="spellStart"/>
      <w:r w:rsidRPr="00E668DC">
        <w:rPr>
          <w:color w:val="000000"/>
        </w:rPr>
        <w:t>Бени-Гасане</w:t>
      </w:r>
      <w:proofErr w:type="spellEnd"/>
      <w:r w:rsidRPr="00E668DC">
        <w:rPr>
          <w:color w:val="000000"/>
        </w:rPr>
        <w:t xml:space="preserve">, XX век до н. э.) или «Музыканты» (из росписи гробницы </w:t>
      </w:r>
      <w:proofErr w:type="spellStart"/>
      <w:r w:rsidRPr="00E668DC">
        <w:rPr>
          <w:color w:val="000000"/>
        </w:rPr>
        <w:t>Нахта</w:t>
      </w:r>
      <w:proofErr w:type="spellEnd"/>
      <w:r w:rsidRPr="00E668DC">
        <w:rPr>
          <w:color w:val="000000"/>
        </w:rPr>
        <w:t xml:space="preserve"> в Фивах, XIV век до н. э. и др.); изображение предметов человека в искусстве Древней Греции и Рима. Мир вещей в искусстве Средних веков, в искусстве Возрождения. Натюрморт XVII, XV</w:t>
      </w:r>
      <w:r w:rsidR="00806C1F">
        <w:rPr>
          <w:color w:val="000000"/>
        </w:rPr>
        <w:t xml:space="preserve">III, XIX—XX веков. Натюрморт в </w:t>
      </w:r>
      <w:r w:rsidRPr="00E668DC">
        <w:rPr>
          <w:color w:val="000000"/>
        </w:rPr>
        <w:t xml:space="preserve">творчестве художников </w:t>
      </w:r>
      <w:proofErr w:type="spellStart"/>
      <w:r w:rsidRPr="00E668DC">
        <w:rPr>
          <w:color w:val="000000"/>
        </w:rPr>
        <w:t>Брянщины</w:t>
      </w:r>
      <w:proofErr w:type="spellEnd"/>
      <w:r w:rsidRPr="00E668DC">
        <w:rPr>
          <w:color w:val="000000"/>
        </w:rPr>
        <w:t xml:space="preserve"> (К. Захаров, В Мурашко, В. Матюшин и </w:t>
      </w:r>
      <w:proofErr w:type="spellStart"/>
      <w:r w:rsidRPr="00E668DC">
        <w:rPr>
          <w:color w:val="000000"/>
        </w:rPr>
        <w:t>др</w:t>
      </w:r>
      <w:proofErr w:type="spellEnd"/>
      <w:r w:rsidRPr="00E668DC">
        <w:rPr>
          <w:color w:val="000000"/>
        </w:rPr>
        <w:t>)</w:t>
      </w:r>
      <w:r w:rsidR="00806C1F">
        <w:rPr>
          <w:color w:val="000000"/>
        </w:rPr>
        <w:t>.</w:t>
      </w:r>
    </w:p>
    <w:p w:rsidR="00806C1F" w:rsidRPr="00E668DC" w:rsidRDefault="00806C1F" w:rsidP="000A4BE9">
      <w:pPr>
        <w:jc w:val="both"/>
        <w:rPr>
          <w:color w:val="000000"/>
        </w:rPr>
      </w:pPr>
    </w:p>
    <w:p w:rsidR="000A4BE9" w:rsidRPr="00E668DC" w:rsidRDefault="000A4BE9" w:rsidP="000A4BE9">
      <w:pPr>
        <w:jc w:val="both"/>
        <w:rPr>
          <w:color w:val="000000"/>
        </w:rPr>
      </w:pPr>
      <w:r w:rsidRPr="00E668DC">
        <w:rPr>
          <w:b/>
          <w:bCs/>
          <w:color w:val="000000"/>
        </w:rPr>
        <w:t>12 тема. Понятие формы. Многообразие форм окружающего мира</w:t>
      </w:r>
    </w:p>
    <w:p w:rsidR="000A4BE9" w:rsidRPr="00E668DC" w:rsidRDefault="000A4BE9" w:rsidP="000A4BE9">
      <w:pPr>
        <w:jc w:val="both"/>
        <w:rPr>
          <w:color w:val="000000"/>
        </w:rPr>
      </w:pPr>
      <w:r w:rsidRPr="00E668DC">
        <w:rPr>
          <w:color w:val="000000"/>
        </w:rPr>
        <w:t>    Многообразие форм в мире. Понятие формы. Линейные, плоскостные и объемные формы. Плоские геометрические тела, которые можно увидеть в основе всего многообразия форм. Формы простые и сложные. Конструкция сложной формы. Правила изображения и средства выразительности. Выразительность формы.</w:t>
      </w:r>
    </w:p>
    <w:p w:rsidR="000A4BE9" w:rsidRPr="00E668DC" w:rsidRDefault="000A4BE9" w:rsidP="000A4BE9">
      <w:pPr>
        <w:jc w:val="both"/>
        <w:rPr>
          <w:color w:val="000000"/>
        </w:rPr>
      </w:pPr>
      <w:r w:rsidRPr="00E668DC">
        <w:rPr>
          <w:i/>
          <w:iCs/>
          <w:color w:val="000000"/>
        </w:rPr>
        <w:t>Задание:</w:t>
      </w:r>
      <w:r w:rsidRPr="00E668DC">
        <w:rPr>
          <w:color w:val="000000"/>
        </w:rPr>
        <w:t> конструирование из бумаги простых геометрических тел.</w:t>
      </w:r>
    </w:p>
    <w:p w:rsidR="000A4BE9" w:rsidRPr="00E668DC" w:rsidRDefault="000A4BE9" w:rsidP="000A4BE9">
      <w:pPr>
        <w:jc w:val="both"/>
        <w:rPr>
          <w:color w:val="000000"/>
        </w:rPr>
      </w:pPr>
      <w:r w:rsidRPr="00E668DC">
        <w:rPr>
          <w:i/>
          <w:iCs/>
          <w:color w:val="000000"/>
        </w:rPr>
        <w:t>Материалы:</w:t>
      </w:r>
      <w:r w:rsidRPr="00E668DC">
        <w:rPr>
          <w:color w:val="000000"/>
        </w:rPr>
        <w:t> бумага, клей, ножницы; карандаши и бумага для зарисовок геометрической основы различных предметов.</w:t>
      </w:r>
    </w:p>
    <w:p w:rsidR="000A4BE9" w:rsidRDefault="000A4BE9" w:rsidP="000A4BE9">
      <w:pPr>
        <w:jc w:val="both"/>
        <w:rPr>
          <w:color w:val="000000"/>
        </w:rPr>
      </w:pPr>
      <w:r w:rsidRPr="00E668DC">
        <w:rPr>
          <w:i/>
          <w:iCs/>
          <w:color w:val="000000"/>
        </w:rPr>
        <w:t>Зрительный ряд:</w:t>
      </w:r>
      <w:r w:rsidRPr="00E668DC">
        <w:rPr>
          <w:color w:val="000000"/>
        </w:rPr>
        <w:t> предметы, созданные человеком, и природные формы для анализа конструкции.</w:t>
      </w:r>
    </w:p>
    <w:p w:rsidR="00806C1F" w:rsidRPr="00E668DC" w:rsidRDefault="00806C1F" w:rsidP="000A4BE9">
      <w:pPr>
        <w:jc w:val="both"/>
        <w:rPr>
          <w:color w:val="000000"/>
        </w:rPr>
      </w:pPr>
    </w:p>
    <w:p w:rsidR="000A4BE9" w:rsidRPr="00E668DC" w:rsidRDefault="00806C1F" w:rsidP="000A4BE9">
      <w:pPr>
        <w:jc w:val="both"/>
        <w:rPr>
          <w:color w:val="000000"/>
        </w:rPr>
      </w:pPr>
      <w:r>
        <w:rPr>
          <w:b/>
          <w:bCs/>
          <w:color w:val="000000"/>
        </w:rPr>
        <w:t xml:space="preserve">13 тема. Изображение предмета </w:t>
      </w:r>
      <w:r w:rsidR="000A4BE9" w:rsidRPr="00E668DC">
        <w:rPr>
          <w:b/>
          <w:bCs/>
          <w:color w:val="000000"/>
        </w:rPr>
        <w:t>на плоскости и линейная перспектива</w:t>
      </w:r>
    </w:p>
    <w:p w:rsidR="000A4BE9" w:rsidRPr="00E668DC" w:rsidRDefault="000A4BE9" w:rsidP="000A4BE9">
      <w:pPr>
        <w:jc w:val="both"/>
        <w:rPr>
          <w:color w:val="000000"/>
        </w:rPr>
      </w:pPr>
      <w:r w:rsidRPr="00E668DC">
        <w:rPr>
          <w:color w:val="000000"/>
        </w:rPr>
        <w:t>Плоскость и объем. Изображение как окно в мир. Когда и почему возникли задачи объемного изображения? Перспектива как способ изображения на плоскости предметов в пространстве. Правила объемного изображения геометрических тел. Понятие ракурса.</w:t>
      </w:r>
    </w:p>
    <w:p w:rsidR="000A4BE9" w:rsidRPr="00E668DC" w:rsidRDefault="000A4BE9" w:rsidP="000A4BE9">
      <w:pPr>
        <w:jc w:val="both"/>
        <w:rPr>
          <w:color w:val="000000"/>
        </w:rPr>
      </w:pPr>
      <w:r w:rsidRPr="00E668DC">
        <w:rPr>
          <w:b/>
          <w:bCs/>
          <w:i/>
          <w:iCs/>
          <w:color w:val="000000"/>
        </w:rPr>
        <w:t>Задание:</w:t>
      </w:r>
      <w:r w:rsidRPr="00E668DC">
        <w:rPr>
          <w:b/>
          <w:bCs/>
          <w:color w:val="000000"/>
        </w:rPr>
        <w:t> </w:t>
      </w:r>
      <w:r w:rsidRPr="00E668DC">
        <w:rPr>
          <w:color w:val="000000"/>
        </w:rPr>
        <w:t>изображение конструкций из нескольких геометрических тел (зарисовки).</w:t>
      </w:r>
    </w:p>
    <w:p w:rsidR="000A4BE9" w:rsidRPr="00E668DC" w:rsidRDefault="000A4BE9" w:rsidP="000A4BE9">
      <w:pPr>
        <w:jc w:val="both"/>
        <w:rPr>
          <w:color w:val="000000"/>
        </w:rPr>
      </w:pPr>
      <w:r w:rsidRPr="00E668DC">
        <w:rPr>
          <w:b/>
          <w:bCs/>
          <w:i/>
          <w:iCs/>
          <w:color w:val="000000"/>
        </w:rPr>
        <w:t>Материалы</w:t>
      </w:r>
      <w:r w:rsidRPr="00E668DC">
        <w:rPr>
          <w:i/>
          <w:iCs/>
          <w:color w:val="000000"/>
        </w:rPr>
        <w:t>:</w:t>
      </w:r>
      <w:r w:rsidRPr="00E668DC">
        <w:rPr>
          <w:color w:val="000000"/>
        </w:rPr>
        <w:t> карандаш, бумага.</w:t>
      </w:r>
    </w:p>
    <w:p w:rsidR="000A4BE9" w:rsidRDefault="000A4BE9" w:rsidP="000A4BE9">
      <w:pPr>
        <w:jc w:val="both"/>
        <w:rPr>
          <w:color w:val="000000"/>
        </w:rPr>
      </w:pPr>
      <w:r w:rsidRPr="00E668DC">
        <w:rPr>
          <w:b/>
          <w:bCs/>
          <w:i/>
          <w:iCs/>
          <w:color w:val="000000"/>
        </w:rPr>
        <w:t>Зрительный ряд:</w:t>
      </w:r>
      <w:r w:rsidRPr="00E668DC">
        <w:rPr>
          <w:b/>
          <w:bCs/>
          <w:color w:val="000000"/>
        </w:rPr>
        <w:t> </w:t>
      </w:r>
      <w:r w:rsidRPr="00E668DC">
        <w:rPr>
          <w:color w:val="000000"/>
        </w:rPr>
        <w:t>геометрические тела из гипса и бумаги, таблицы и наглядные пособия, фрагменты с изображением предметного мира и архитектурных построек из произведений эпохи Возрождения.</w:t>
      </w:r>
    </w:p>
    <w:p w:rsidR="00806C1F" w:rsidRPr="00E668DC" w:rsidRDefault="00806C1F" w:rsidP="000A4BE9">
      <w:pPr>
        <w:jc w:val="both"/>
        <w:rPr>
          <w:color w:val="000000"/>
        </w:rPr>
      </w:pPr>
    </w:p>
    <w:p w:rsidR="000A4BE9" w:rsidRPr="00E668DC" w:rsidRDefault="000A4BE9" w:rsidP="000A4BE9">
      <w:pPr>
        <w:jc w:val="both"/>
        <w:rPr>
          <w:color w:val="000000"/>
        </w:rPr>
      </w:pPr>
      <w:r w:rsidRPr="00E668DC">
        <w:rPr>
          <w:b/>
          <w:bCs/>
          <w:color w:val="000000"/>
        </w:rPr>
        <w:t>14 тема. Освещение. Свет и тень</w:t>
      </w:r>
    </w:p>
    <w:p w:rsidR="000A4BE9" w:rsidRPr="00E668DC" w:rsidRDefault="000A4BE9" w:rsidP="000A4BE9">
      <w:pPr>
        <w:jc w:val="both"/>
        <w:rPr>
          <w:color w:val="000000"/>
        </w:rPr>
      </w:pPr>
      <w:r w:rsidRPr="00E668DC">
        <w:rPr>
          <w:color w:val="000000"/>
        </w:rPr>
        <w:t>Освещение как средство выявления объема предмета. Источник освещения. Понятия «свет», «блик», «полутень», «собственная тень», «рефлекс», «падающая тень». Богатство выразительных возможностей освещения в графике и живописи. Свет как средство организации композиции в картине.</w:t>
      </w:r>
    </w:p>
    <w:p w:rsidR="000A4BE9" w:rsidRPr="00E668DC" w:rsidRDefault="000A4BE9" w:rsidP="000A4BE9">
      <w:pPr>
        <w:jc w:val="both"/>
        <w:rPr>
          <w:color w:val="000000"/>
        </w:rPr>
      </w:pPr>
      <w:r w:rsidRPr="00E668DC">
        <w:rPr>
          <w:b/>
          <w:bCs/>
          <w:i/>
          <w:iCs/>
          <w:color w:val="000000"/>
        </w:rPr>
        <w:t>Задание:</w:t>
      </w:r>
      <w:r w:rsidRPr="00E668DC">
        <w:rPr>
          <w:i/>
          <w:iCs/>
          <w:color w:val="000000"/>
        </w:rPr>
        <w:t> </w:t>
      </w:r>
      <w:r w:rsidRPr="00E668DC">
        <w:rPr>
          <w:color w:val="000000"/>
        </w:rPr>
        <w:t>изображение геометрических тел из гипса или бумаги с боковым освещением.</w:t>
      </w:r>
    </w:p>
    <w:p w:rsidR="000A4BE9" w:rsidRPr="00E668DC" w:rsidRDefault="000A4BE9" w:rsidP="000A4BE9">
      <w:pPr>
        <w:jc w:val="both"/>
        <w:rPr>
          <w:color w:val="000000"/>
        </w:rPr>
      </w:pPr>
      <w:r w:rsidRPr="00E668DC">
        <w:rPr>
          <w:b/>
          <w:bCs/>
          <w:i/>
          <w:iCs/>
          <w:color w:val="000000"/>
        </w:rPr>
        <w:t>Материалы:</w:t>
      </w:r>
      <w:r w:rsidRPr="00E668DC">
        <w:rPr>
          <w:color w:val="000000"/>
        </w:rPr>
        <w:t> черная и белая гуашь или акварель, бумага.</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освещенные боковым светом геометрические тела; натюрморт из простых предметов с боковым освещением;</w:t>
      </w:r>
    </w:p>
    <w:p w:rsidR="000A4BE9" w:rsidRDefault="000A4BE9" w:rsidP="000A4BE9">
      <w:pPr>
        <w:jc w:val="both"/>
        <w:rPr>
          <w:color w:val="000000"/>
        </w:rPr>
      </w:pPr>
      <w:r w:rsidRPr="00E668DC">
        <w:rPr>
          <w:color w:val="000000"/>
        </w:rPr>
        <w:t>наглядные пособия и таблицы; произведения искусства — натюрморты из европейской живописи XVII—XVIII веков.</w:t>
      </w:r>
    </w:p>
    <w:p w:rsidR="00806C1F" w:rsidRPr="00E668DC" w:rsidRDefault="00806C1F" w:rsidP="000A4BE9">
      <w:pPr>
        <w:jc w:val="both"/>
        <w:rPr>
          <w:color w:val="000000"/>
        </w:rPr>
      </w:pPr>
    </w:p>
    <w:p w:rsidR="00806C1F" w:rsidRDefault="000A4BE9" w:rsidP="000A4BE9">
      <w:pPr>
        <w:jc w:val="both"/>
        <w:rPr>
          <w:color w:val="000000"/>
        </w:rPr>
      </w:pPr>
      <w:r w:rsidRPr="00E668DC">
        <w:rPr>
          <w:b/>
          <w:bCs/>
          <w:color w:val="000000"/>
        </w:rPr>
        <w:t>15 тема. Натюрморт в графике. Цвет в натюрморте</w:t>
      </w:r>
    </w:p>
    <w:p w:rsidR="000A4BE9" w:rsidRPr="00E668DC" w:rsidRDefault="000A4BE9" w:rsidP="000A4BE9">
      <w:pPr>
        <w:jc w:val="both"/>
        <w:rPr>
          <w:color w:val="000000"/>
        </w:rPr>
      </w:pPr>
      <w:r w:rsidRPr="00E668DC">
        <w:rPr>
          <w:color w:val="000000"/>
        </w:rPr>
        <w:lastRenderedPageBreak/>
        <w:t xml:space="preserve"> Графическое изображение натюрмортов. Композиция и образный строй в натюрморте: ритм пятен, пропорций, движение и покой, случайность и порядок. Натюрморт как выражение художником своих переживаний и представлений об окружающем его мире. Материалы и инструменты художника, и выразительность художественных техник.</w:t>
      </w:r>
    </w:p>
    <w:p w:rsidR="000A4BE9" w:rsidRPr="00E668DC" w:rsidRDefault="000A4BE9" w:rsidP="000A4BE9">
      <w:pPr>
        <w:jc w:val="both"/>
        <w:rPr>
          <w:color w:val="000000"/>
        </w:rPr>
      </w:pPr>
      <w:r w:rsidRPr="00E668DC">
        <w:rPr>
          <w:color w:val="000000"/>
        </w:rPr>
        <w:t>Гравюра и ее виды. Выразительные возможности гравюры. Печатная форма (матрица) и оттиски.</w:t>
      </w:r>
    </w:p>
    <w:p w:rsidR="000A4BE9" w:rsidRPr="00E668DC" w:rsidRDefault="000A4BE9" w:rsidP="000A4BE9">
      <w:pPr>
        <w:jc w:val="both"/>
        <w:rPr>
          <w:color w:val="000000"/>
        </w:rPr>
      </w:pPr>
      <w:r w:rsidRPr="00E668DC">
        <w:rPr>
          <w:color w:val="000000"/>
        </w:rPr>
        <w:t>Цвет в живописи и богатство его выразительных возможностей. Собственный цвет предмета (локальный) и цвет в живописи (обусловленный). Цветовая организация натюрморта — ритм цветовых пятен. Разные видение и понимание цветового состояния изображаемого мира в истории искусства. Выражение цветом в натюрморте настроений и переживаний художника.</w:t>
      </w:r>
    </w:p>
    <w:p w:rsidR="000A4BE9" w:rsidRPr="00E668DC" w:rsidRDefault="000A4BE9" w:rsidP="000A4BE9">
      <w:pPr>
        <w:jc w:val="both"/>
        <w:rPr>
          <w:color w:val="000000"/>
        </w:rPr>
      </w:pPr>
      <w:r w:rsidRPr="00E668DC">
        <w:rPr>
          <w:b/>
          <w:bCs/>
          <w:i/>
          <w:iCs/>
          <w:color w:val="000000"/>
        </w:rPr>
        <w:t>Задание:</w:t>
      </w:r>
      <w:r w:rsidRPr="00E668DC">
        <w:rPr>
          <w:i/>
          <w:iCs/>
          <w:color w:val="000000"/>
        </w:rPr>
        <w:t> </w:t>
      </w:r>
      <w:r w:rsidRPr="00E668DC">
        <w:rPr>
          <w:color w:val="000000"/>
        </w:rPr>
        <w:t>работа над изображением натюрморта в заданном эмоциональном состоянии: праздничный, грустный, таинственный натюрморт и т. д.</w:t>
      </w:r>
    </w:p>
    <w:p w:rsidR="000A4BE9" w:rsidRPr="00E668DC" w:rsidRDefault="000A4BE9" w:rsidP="000A4BE9">
      <w:pPr>
        <w:jc w:val="both"/>
        <w:rPr>
          <w:color w:val="000000"/>
        </w:rPr>
      </w:pPr>
      <w:r w:rsidRPr="00E668DC">
        <w:rPr>
          <w:b/>
          <w:bCs/>
          <w:i/>
          <w:iCs/>
          <w:color w:val="000000"/>
        </w:rPr>
        <w:t>Материалы:</w:t>
      </w:r>
      <w:r w:rsidRPr="00E668DC">
        <w:rPr>
          <w:i/>
          <w:iCs/>
          <w:color w:val="000000"/>
        </w:rPr>
        <w:t> </w:t>
      </w:r>
      <w:r w:rsidRPr="00E668DC">
        <w:rPr>
          <w:color w:val="000000"/>
        </w:rPr>
        <w:t>гуашь, кисти, бумага.</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xml:space="preserve"> изображения в печатной графике — гравюра и офорт в русском и европейском искусстве XV—XVIII веков (А. Дюрер. Гравюра «Святой Иероним в келье» и др.), гравюра В. Фаворского, печатная графика Д. Митрохина. </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16 тема. Выразительные возможности натюрморта (обобщение темы)</w:t>
      </w:r>
    </w:p>
    <w:p w:rsidR="000A4BE9" w:rsidRPr="00E668DC" w:rsidRDefault="000A4BE9" w:rsidP="000A4BE9">
      <w:pPr>
        <w:jc w:val="both"/>
        <w:rPr>
          <w:color w:val="000000"/>
        </w:rPr>
      </w:pPr>
      <w:r w:rsidRPr="00E668DC">
        <w:rPr>
          <w:color w:val="000000"/>
        </w:rPr>
        <w:t>Итоговая беседа. Предметный мир в изобразительном искусстве. Выражение в натюрморте переживаний и мыслей художника, его представлений и представлений людей его эпохи об окружающем мире и о самих себе. Жанр натюрморта и его развитие. Натюрморт в искусстве XIX—XX веков. Натюрморт и выражение творческой индивидуальности художника.</w:t>
      </w:r>
    </w:p>
    <w:p w:rsidR="000A4BE9" w:rsidRPr="00E668DC" w:rsidRDefault="000A4BE9" w:rsidP="000A4BE9">
      <w:pPr>
        <w:jc w:val="both"/>
        <w:rPr>
          <w:color w:val="000000"/>
        </w:rPr>
      </w:pPr>
      <w:r w:rsidRPr="00E668DC">
        <w:rPr>
          <w:b/>
          <w:bCs/>
          <w:i/>
          <w:iCs/>
          <w:color w:val="000000"/>
        </w:rPr>
        <w:t>Задание:</w:t>
      </w:r>
      <w:r w:rsidRPr="00E668DC">
        <w:rPr>
          <w:b/>
          <w:bCs/>
          <w:color w:val="000000"/>
        </w:rPr>
        <w:t> </w:t>
      </w:r>
      <w:r w:rsidRPr="00E668DC">
        <w:rPr>
          <w:color w:val="000000"/>
        </w:rPr>
        <w:t>работа над натюрмортом, который можно было бы назвать «натюрморт-автопортрет».</w:t>
      </w:r>
    </w:p>
    <w:p w:rsidR="000A4BE9" w:rsidRPr="00E668DC" w:rsidRDefault="000A4BE9" w:rsidP="000A4BE9">
      <w:pPr>
        <w:jc w:val="both"/>
        <w:rPr>
          <w:color w:val="000000"/>
        </w:rPr>
      </w:pPr>
      <w:r w:rsidRPr="00E668DC">
        <w:rPr>
          <w:b/>
          <w:bCs/>
          <w:i/>
          <w:iCs/>
          <w:color w:val="000000"/>
        </w:rPr>
        <w:t>Материалы:</w:t>
      </w:r>
      <w:r w:rsidRPr="00E668DC">
        <w:rPr>
          <w:i/>
          <w:iCs/>
          <w:color w:val="000000"/>
        </w:rPr>
        <w:t> </w:t>
      </w:r>
      <w:r w:rsidRPr="00E668DC">
        <w:rPr>
          <w:color w:val="000000"/>
        </w:rPr>
        <w:t>гуашь, кисти, бумага.</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w:t>
      </w:r>
      <w:proofErr w:type="spellStart"/>
      <w:r w:rsidRPr="00E668DC">
        <w:rPr>
          <w:color w:val="000000"/>
        </w:rPr>
        <w:t>И.Грабарь</w:t>
      </w:r>
      <w:proofErr w:type="spellEnd"/>
      <w:r w:rsidRPr="00E668DC">
        <w:rPr>
          <w:color w:val="000000"/>
        </w:rPr>
        <w:t xml:space="preserve">. Неприбранный стол; </w:t>
      </w:r>
      <w:proofErr w:type="spellStart"/>
      <w:r w:rsidRPr="00E668DC">
        <w:rPr>
          <w:color w:val="000000"/>
        </w:rPr>
        <w:t>Н.Сапунов</w:t>
      </w:r>
      <w:proofErr w:type="spellEnd"/>
      <w:r w:rsidRPr="00E668DC">
        <w:rPr>
          <w:color w:val="000000"/>
        </w:rPr>
        <w:t xml:space="preserve">. Ваза, цветы и фрукты; </w:t>
      </w:r>
      <w:proofErr w:type="spellStart"/>
      <w:r w:rsidRPr="00E668DC">
        <w:rPr>
          <w:color w:val="000000"/>
        </w:rPr>
        <w:t>И.Машков</w:t>
      </w:r>
      <w:proofErr w:type="spellEnd"/>
      <w:r w:rsidRPr="00E668DC">
        <w:rPr>
          <w:color w:val="000000"/>
        </w:rPr>
        <w:t xml:space="preserve">. Хлебы. Д. </w:t>
      </w:r>
      <w:proofErr w:type="spellStart"/>
      <w:r w:rsidRPr="00E668DC">
        <w:rPr>
          <w:color w:val="000000"/>
        </w:rPr>
        <w:t>Штерен-берг</w:t>
      </w:r>
      <w:proofErr w:type="spellEnd"/>
      <w:r w:rsidRPr="00E668DC">
        <w:rPr>
          <w:color w:val="000000"/>
        </w:rPr>
        <w:t xml:space="preserve">. Красный натюрморт; 3. Серебрякова. Автопортрет. За туалетом (фрагмент); А. </w:t>
      </w:r>
      <w:proofErr w:type="spellStart"/>
      <w:r w:rsidRPr="00E668DC">
        <w:rPr>
          <w:color w:val="000000"/>
        </w:rPr>
        <w:t>Никич</w:t>
      </w:r>
      <w:proofErr w:type="spellEnd"/>
      <w:r w:rsidRPr="00E668DC">
        <w:rPr>
          <w:color w:val="000000"/>
        </w:rPr>
        <w:t xml:space="preserve">. Торжественный натюрморт; Б. </w:t>
      </w:r>
      <w:proofErr w:type="spellStart"/>
      <w:r w:rsidRPr="00E668DC">
        <w:rPr>
          <w:color w:val="000000"/>
        </w:rPr>
        <w:t>Неменский</w:t>
      </w:r>
      <w:proofErr w:type="spellEnd"/>
      <w:r w:rsidRPr="00E668DC">
        <w:rPr>
          <w:color w:val="000000"/>
        </w:rPr>
        <w:t>. Память смоленской земли, Листы чистой бумаги; В. Стожаров. Натюрморт с братиной, Лен.</w:t>
      </w:r>
    </w:p>
    <w:p w:rsidR="000A4BE9" w:rsidRPr="00E668DC" w:rsidRDefault="000A4BE9" w:rsidP="000A4BE9">
      <w:pPr>
        <w:jc w:val="both"/>
        <w:rPr>
          <w:color w:val="000000"/>
        </w:rPr>
      </w:pPr>
    </w:p>
    <w:p w:rsidR="000A4BE9" w:rsidRPr="00E668DC" w:rsidRDefault="00806C1F" w:rsidP="000A4BE9">
      <w:pPr>
        <w:rPr>
          <w:color w:val="000000"/>
        </w:rPr>
      </w:pPr>
      <w:r>
        <w:rPr>
          <w:b/>
          <w:bCs/>
          <w:color w:val="000000"/>
        </w:rPr>
        <w:t xml:space="preserve">III четверть </w:t>
      </w:r>
      <w:r w:rsidR="000A4BE9" w:rsidRPr="00E668DC">
        <w:rPr>
          <w:b/>
          <w:bCs/>
          <w:color w:val="000000"/>
        </w:rPr>
        <w:t>«Вглядываясь в человека. Портрет</w:t>
      </w:r>
      <w:r>
        <w:rPr>
          <w:b/>
          <w:bCs/>
          <w:color w:val="000000"/>
        </w:rPr>
        <w:t xml:space="preserve"> в изобразительном искусстве» </w:t>
      </w:r>
      <w:r w:rsidR="000A4BE9" w:rsidRPr="00E668DC">
        <w:rPr>
          <w:b/>
          <w:bCs/>
          <w:color w:val="000000"/>
        </w:rPr>
        <w:t>(11 ч)</w:t>
      </w:r>
    </w:p>
    <w:p w:rsidR="000A4BE9" w:rsidRPr="00E668DC" w:rsidRDefault="00806C1F" w:rsidP="00806C1F">
      <w:pPr>
        <w:ind w:left="-284"/>
        <w:jc w:val="both"/>
        <w:rPr>
          <w:color w:val="000000"/>
        </w:rPr>
      </w:pPr>
      <w:r>
        <w:rPr>
          <w:color w:val="000000"/>
        </w:rPr>
        <w:t>     </w:t>
      </w:r>
      <w:r w:rsidR="000A4BE9" w:rsidRPr="00E668DC">
        <w:rPr>
          <w:b/>
          <w:bCs/>
          <w:color w:val="000000"/>
        </w:rPr>
        <w:t>17 тема. Образ человека — главная тема искусства</w:t>
      </w:r>
    </w:p>
    <w:p w:rsidR="000A4BE9" w:rsidRPr="00E668DC" w:rsidRDefault="000A4BE9" w:rsidP="000A4BE9">
      <w:pPr>
        <w:jc w:val="both"/>
        <w:rPr>
          <w:color w:val="000000"/>
        </w:rPr>
      </w:pPr>
      <w:r w:rsidRPr="00806C1F">
        <w:rPr>
          <w:i/>
          <w:color w:val="000000"/>
        </w:rPr>
        <w:t>Беседа.</w:t>
      </w:r>
      <w:r w:rsidRPr="00E668DC">
        <w:rPr>
          <w:color w:val="000000"/>
        </w:rPr>
        <w:t xml:space="preserve"> Изображение человека в искусстве разных эпох. История возникновения портрета. Портрет как образ определенного реального человека. Портрет в искусстве Древнего Рима, эпохи Возрождения и в искусстве Нового времени. Парадный портрет и лирический портрет. Проблема сходства в портрете. Выражение в портретном изображении характера человека, его внутреннего мира.</w:t>
      </w:r>
    </w:p>
    <w:p w:rsidR="000A4BE9" w:rsidRPr="00E668DC" w:rsidRDefault="000A4BE9" w:rsidP="000A4BE9">
      <w:pPr>
        <w:jc w:val="both"/>
        <w:rPr>
          <w:color w:val="000000"/>
        </w:rPr>
      </w:pPr>
      <w:r w:rsidRPr="00E668DC">
        <w:rPr>
          <w:color w:val="000000"/>
        </w:rPr>
        <w:t>Портрет в живописи, графике, скульптуре. Великие художники-портретисты.</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xml:space="preserve"> примеры древнеегипетского портретного изображения в скульптуре, древнеримский скульптурный портрет, </w:t>
      </w:r>
      <w:proofErr w:type="spellStart"/>
      <w:r w:rsidRPr="00E668DC">
        <w:rPr>
          <w:color w:val="000000"/>
        </w:rPr>
        <w:t>фаюмский</w:t>
      </w:r>
      <w:proofErr w:type="spellEnd"/>
      <w:r w:rsidRPr="00E668DC">
        <w:rPr>
          <w:color w:val="000000"/>
        </w:rPr>
        <w:t xml:space="preserve"> портрет, изображение человека в искусстве Возрождения в Италии, портрет XVIII века. Портреты Рембрандта, Эль Греко, Веласкеса; русский портрет XVIII—XIX веков: портреты Ф. </w:t>
      </w:r>
      <w:proofErr w:type="spellStart"/>
      <w:r w:rsidRPr="00E668DC">
        <w:rPr>
          <w:color w:val="000000"/>
        </w:rPr>
        <w:t>Рокотова</w:t>
      </w:r>
      <w:proofErr w:type="spellEnd"/>
      <w:r w:rsidRPr="00E668DC">
        <w:rPr>
          <w:color w:val="000000"/>
        </w:rPr>
        <w:t xml:space="preserve">, В. </w:t>
      </w:r>
      <w:proofErr w:type="spellStart"/>
      <w:r w:rsidRPr="00E668DC">
        <w:rPr>
          <w:color w:val="000000"/>
        </w:rPr>
        <w:t>Боровиковского</w:t>
      </w:r>
      <w:proofErr w:type="spellEnd"/>
      <w:r w:rsidRPr="00E668DC">
        <w:rPr>
          <w:color w:val="000000"/>
        </w:rPr>
        <w:t>, Д. Левицкого, И. Репина, И. Крамского, В. Серова; портрет в русском искусстве XX века.</w:t>
      </w:r>
    </w:p>
    <w:p w:rsidR="000A4BE9" w:rsidRPr="00E668DC" w:rsidRDefault="000A4BE9" w:rsidP="000A4BE9">
      <w:pPr>
        <w:jc w:val="both"/>
        <w:rPr>
          <w:color w:val="000000"/>
        </w:rPr>
      </w:pPr>
    </w:p>
    <w:p w:rsidR="00806C1F" w:rsidRDefault="000A4BE9" w:rsidP="000A4BE9">
      <w:pPr>
        <w:jc w:val="both"/>
        <w:rPr>
          <w:color w:val="000000"/>
        </w:rPr>
      </w:pPr>
      <w:r w:rsidRPr="00E668DC">
        <w:rPr>
          <w:b/>
          <w:bCs/>
          <w:color w:val="000000"/>
        </w:rPr>
        <w:lastRenderedPageBreak/>
        <w:t>18 тема. Конструкция головы человека и ее пропорции</w:t>
      </w:r>
    </w:p>
    <w:p w:rsidR="000A4BE9" w:rsidRPr="00E668DC" w:rsidRDefault="000A4BE9" w:rsidP="000A4BE9">
      <w:pPr>
        <w:jc w:val="both"/>
        <w:rPr>
          <w:color w:val="000000"/>
        </w:rPr>
      </w:pPr>
      <w:r w:rsidRPr="00E668DC">
        <w:rPr>
          <w:color w:val="000000"/>
        </w:rPr>
        <w:t>Закономерности в конструкции головы человека. Большая цельная форма головы и ее части. Пропорции лица человека. Средняя линия и симметрия лица. Величина и форма глаз, носа, расположение и форма рта. Подвижные части лица, мимика.</w:t>
      </w:r>
    </w:p>
    <w:p w:rsidR="000A4BE9" w:rsidRPr="00E668DC" w:rsidRDefault="000A4BE9" w:rsidP="000A4BE9">
      <w:pPr>
        <w:jc w:val="both"/>
        <w:rPr>
          <w:color w:val="000000"/>
        </w:rPr>
      </w:pPr>
      <w:r w:rsidRPr="00E668DC">
        <w:rPr>
          <w:b/>
          <w:bCs/>
          <w:i/>
          <w:iCs/>
          <w:color w:val="000000"/>
        </w:rPr>
        <w:t>Задание:</w:t>
      </w:r>
      <w:r w:rsidRPr="00E668DC">
        <w:rPr>
          <w:color w:val="000000"/>
        </w:rPr>
        <w:t> работа над рисунком или аппликацией — изображение головы с соотнесенными по-разному деталями лица (нос, губы, глаза, брови, подбородок, скулы и т. д.).</w:t>
      </w:r>
    </w:p>
    <w:p w:rsidR="000A4BE9" w:rsidRPr="00E668DC" w:rsidRDefault="000A4BE9" w:rsidP="000A4BE9">
      <w:pPr>
        <w:jc w:val="both"/>
        <w:rPr>
          <w:color w:val="000000"/>
        </w:rPr>
      </w:pPr>
      <w:r w:rsidRPr="00E668DC">
        <w:rPr>
          <w:b/>
          <w:bCs/>
          <w:i/>
          <w:iCs/>
          <w:color w:val="000000"/>
        </w:rPr>
        <w:t>Материалы:</w:t>
      </w:r>
      <w:r w:rsidRPr="00E668DC">
        <w:rPr>
          <w:color w:val="000000"/>
        </w:rPr>
        <w:t> карандаш и бумага или черная акварель и бумага, или аппликация из вырезанных из бумаги форм (деталей лица).</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наглядные пособия и таблицы, рисунки и фотографии различных лиц.</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19 тема. Изображение головы человека в пространстве</w:t>
      </w:r>
    </w:p>
    <w:p w:rsidR="000A4BE9" w:rsidRPr="00E668DC" w:rsidRDefault="000A4BE9" w:rsidP="000A4BE9">
      <w:pPr>
        <w:jc w:val="both"/>
        <w:rPr>
          <w:color w:val="000000"/>
        </w:rPr>
      </w:pPr>
      <w:r w:rsidRPr="00E668DC">
        <w:rPr>
          <w:color w:val="000000"/>
        </w:rPr>
        <w:t>Повороты и ракурсы головы. Соотношение лицевой и черепной частей головы, соотношение головы и шеи. Большая форма и детализация. Шаровидность глаз и призматическая форма носа. Зависимость мягких подвижных тканей лица от конструкции костных форм. Закономерности конструкции и бесконечность индивидуальных особенностей и физиономических типов.</w:t>
      </w:r>
    </w:p>
    <w:p w:rsidR="000A4BE9" w:rsidRPr="00E668DC" w:rsidRDefault="000A4BE9" w:rsidP="000A4BE9">
      <w:pPr>
        <w:jc w:val="both"/>
        <w:rPr>
          <w:color w:val="000000"/>
        </w:rPr>
      </w:pPr>
      <w:r w:rsidRPr="00E668DC">
        <w:rPr>
          <w:b/>
          <w:bCs/>
          <w:i/>
          <w:iCs/>
          <w:color w:val="000000"/>
        </w:rPr>
        <w:t>Задание:</w:t>
      </w:r>
      <w:r w:rsidRPr="00E668DC">
        <w:rPr>
          <w:color w:val="000000"/>
        </w:rPr>
        <w:t> объемное конструктивное изображение головы.</w:t>
      </w:r>
    </w:p>
    <w:p w:rsidR="000A4BE9" w:rsidRPr="00E668DC" w:rsidRDefault="000A4BE9" w:rsidP="000A4BE9">
      <w:pPr>
        <w:jc w:val="both"/>
        <w:rPr>
          <w:color w:val="000000"/>
        </w:rPr>
      </w:pPr>
      <w:r w:rsidRPr="00E668DC">
        <w:rPr>
          <w:b/>
          <w:bCs/>
          <w:i/>
          <w:iCs/>
          <w:color w:val="000000"/>
        </w:rPr>
        <w:t>Материалы:</w:t>
      </w:r>
      <w:r w:rsidRPr="00E668DC">
        <w:rPr>
          <w:color w:val="000000"/>
        </w:rPr>
        <w:t> карандаш, бумага или аппликация с дорисовками.</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xml:space="preserve"> наглядные пособия и методические таблицы; учебный академический рисунок гипсовой головы со стадиями работы; А. Дюрер. Головы к напечатанному учению о пропорциях; Леонардо да Винчи. Схема пропорций мужской головы; П. Рубенс. Девять различных голов на одном листе; Г. Гольбейн Младший. Набросок конструкции головы в ракурсе; Рембрандт. Девять </w:t>
      </w:r>
      <w:proofErr w:type="spellStart"/>
      <w:r w:rsidRPr="00E668DC">
        <w:rPr>
          <w:color w:val="000000"/>
        </w:rPr>
        <w:t>штудий</w:t>
      </w:r>
      <w:proofErr w:type="spellEnd"/>
      <w:r w:rsidRPr="00E668DC">
        <w:rPr>
          <w:color w:val="000000"/>
        </w:rPr>
        <w:t xml:space="preserve"> голов.</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20 тема. Графический портретный рисунок и выразительность образа человека</w:t>
      </w:r>
    </w:p>
    <w:p w:rsidR="000A4BE9" w:rsidRPr="00E668DC" w:rsidRDefault="000A4BE9" w:rsidP="000A4BE9">
      <w:pPr>
        <w:jc w:val="both"/>
        <w:rPr>
          <w:color w:val="000000"/>
        </w:rPr>
      </w:pPr>
      <w:r w:rsidRPr="00E668DC">
        <w:rPr>
          <w:color w:val="000000"/>
        </w:rPr>
        <w:t>Образ человека в графическом портрете. Рисунок головы человека в истории изобразительного искусства.</w:t>
      </w:r>
    </w:p>
    <w:p w:rsidR="000A4BE9" w:rsidRPr="00E668DC" w:rsidRDefault="000A4BE9" w:rsidP="000A4BE9">
      <w:pPr>
        <w:jc w:val="both"/>
        <w:rPr>
          <w:color w:val="000000"/>
        </w:rPr>
      </w:pPr>
      <w:r w:rsidRPr="00E668DC">
        <w:rPr>
          <w:color w:val="000000"/>
        </w:rPr>
        <w:t>Индивидуальные особенности, характер, настроение человека в графическом портрете. Выразительные средства и возможности графического изображения. Расположение на листе. Линия и пятно. Выразительность графического материала.</w:t>
      </w:r>
    </w:p>
    <w:p w:rsidR="000A4BE9" w:rsidRPr="00E668DC" w:rsidRDefault="000A4BE9" w:rsidP="000A4BE9">
      <w:pPr>
        <w:jc w:val="both"/>
        <w:rPr>
          <w:color w:val="000000"/>
        </w:rPr>
      </w:pPr>
      <w:r w:rsidRPr="00E668DC">
        <w:rPr>
          <w:b/>
          <w:bCs/>
          <w:i/>
          <w:iCs/>
          <w:color w:val="000000"/>
        </w:rPr>
        <w:t>Задание:</w:t>
      </w:r>
      <w:r w:rsidRPr="00E668DC">
        <w:rPr>
          <w:b/>
          <w:bCs/>
          <w:color w:val="000000"/>
        </w:rPr>
        <w:t> </w:t>
      </w:r>
      <w:r w:rsidRPr="00E668DC">
        <w:rPr>
          <w:color w:val="000000"/>
        </w:rPr>
        <w:t>рисунок (набросок) с натуры друга или одноклассника.</w:t>
      </w:r>
    </w:p>
    <w:p w:rsidR="000A4BE9" w:rsidRPr="00E668DC" w:rsidRDefault="000A4BE9" w:rsidP="000A4BE9">
      <w:pPr>
        <w:jc w:val="both"/>
        <w:rPr>
          <w:color w:val="000000"/>
        </w:rPr>
      </w:pPr>
      <w:r w:rsidRPr="00E668DC">
        <w:rPr>
          <w:b/>
          <w:bCs/>
          <w:i/>
          <w:iCs/>
          <w:color w:val="000000"/>
        </w:rPr>
        <w:t>Материалы:</w:t>
      </w:r>
      <w:r w:rsidRPr="00E668DC">
        <w:rPr>
          <w:color w:val="000000"/>
        </w:rPr>
        <w:t> уголь или уголь и сангина, бумага.</w:t>
      </w:r>
    </w:p>
    <w:p w:rsidR="000A4BE9" w:rsidRDefault="000A4BE9" w:rsidP="000A4BE9">
      <w:pPr>
        <w:jc w:val="both"/>
        <w:rPr>
          <w:b/>
          <w:bCs/>
          <w:color w:val="000000"/>
        </w:rPr>
      </w:pPr>
      <w:r w:rsidRPr="00E668DC">
        <w:rPr>
          <w:color w:val="000000"/>
        </w:rPr>
        <w:t xml:space="preserve">Зрительный ряд: </w:t>
      </w:r>
      <w:proofErr w:type="spellStart"/>
      <w:r w:rsidRPr="00E668DC">
        <w:rPr>
          <w:color w:val="000000"/>
        </w:rPr>
        <w:t>Г.Гольбейн</w:t>
      </w:r>
      <w:proofErr w:type="spellEnd"/>
      <w:r w:rsidRPr="00E668DC">
        <w:rPr>
          <w:color w:val="000000"/>
        </w:rPr>
        <w:t xml:space="preserve"> Младший. Графические портреты; </w:t>
      </w:r>
      <w:proofErr w:type="spellStart"/>
      <w:r w:rsidRPr="00E668DC">
        <w:rPr>
          <w:color w:val="000000"/>
        </w:rPr>
        <w:t>А.Дюрер</w:t>
      </w:r>
      <w:proofErr w:type="spellEnd"/>
      <w:r w:rsidRPr="00E668DC">
        <w:rPr>
          <w:color w:val="000000"/>
        </w:rPr>
        <w:t>. Набросок к «Апостолу Марку»; графические портреты О. Кипренского, И. Репина, В. Серова, 3. Серебряковой, К. Сомова, М. Врубеля, </w:t>
      </w:r>
      <w:r w:rsidRPr="00E668DC">
        <w:rPr>
          <w:b/>
          <w:bCs/>
          <w:color w:val="000000"/>
        </w:rPr>
        <w:t xml:space="preserve">Графические портреты брянских художников (В </w:t>
      </w:r>
      <w:proofErr w:type="spellStart"/>
      <w:r w:rsidRPr="00E668DC">
        <w:rPr>
          <w:b/>
          <w:bCs/>
          <w:color w:val="000000"/>
        </w:rPr>
        <w:t>Хроменков</w:t>
      </w:r>
      <w:proofErr w:type="spellEnd"/>
      <w:r w:rsidRPr="00E668DC">
        <w:rPr>
          <w:b/>
          <w:bCs/>
          <w:color w:val="000000"/>
        </w:rPr>
        <w:t xml:space="preserve">, Т. </w:t>
      </w:r>
      <w:proofErr w:type="spellStart"/>
      <w:r w:rsidRPr="00E668DC">
        <w:rPr>
          <w:b/>
          <w:bCs/>
          <w:color w:val="000000"/>
        </w:rPr>
        <w:t>Папсуева</w:t>
      </w:r>
      <w:proofErr w:type="spellEnd"/>
      <w:r w:rsidRPr="00E668DC">
        <w:rPr>
          <w:b/>
          <w:bCs/>
          <w:color w:val="000000"/>
        </w:rPr>
        <w:t xml:space="preserve">, А. </w:t>
      </w:r>
      <w:proofErr w:type="spellStart"/>
      <w:r w:rsidRPr="00E668DC">
        <w:rPr>
          <w:b/>
          <w:bCs/>
          <w:color w:val="000000"/>
        </w:rPr>
        <w:t>Ромашевский</w:t>
      </w:r>
      <w:proofErr w:type="spellEnd"/>
      <w:r w:rsidRPr="00E668DC">
        <w:rPr>
          <w:b/>
          <w:bCs/>
          <w:color w:val="000000"/>
        </w:rPr>
        <w:t xml:space="preserve"> и др.)</w:t>
      </w:r>
    </w:p>
    <w:p w:rsidR="00806C1F" w:rsidRPr="00E668DC" w:rsidRDefault="00806C1F" w:rsidP="000A4BE9">
      <w:pPr>
        <w:jc w:val="both"/>
        <w:rPr>
          <w:color w:val="000000"/>
        </w:rPr>
      </w:pPr>
    </w:p>
    <w:p w:rsidR="000A4BE9" w:rsidRPr="00E668DC" w:rsidRDefault="000A4BE9" w:rsidP="000A4BE9">
      <w:pPr>
        <w:jc w:val="both"/>
        <w:rPr>
          <w:color w:val="000000"/>
        </w:rPr>
      </w:pPr>
      <w:r w:rsidRPr="00E668DC">
        <w:rPr>
          <w:b/>
          <w:bCs/>
          <w:color w:val="000000"/>
        </w:rPr>
        <w:t>21 тема. Портрет в скульптуре</w:t>
      </w:r>
    </w:p>
    <w:p w:rsidR="000A4BE9" w:rsidRPr="00E668DC" w:rsidRDefault="000A4BE9" w:rsidP="000A4BE9">
      <w:pPr>
        <w:jc w:val="both"/>
        <w:rPr>
          <w:color w:val="000000"/>
        </w:rPr>
      </w:pPr>
      <w:r w:rsidRPr="00E668DC">
        <w:rPr>
          <w:color w:val="000000"/>
        </w:rPr>
        <w:t>Человек — основной предмет изображения в скульптуре. Скульптурный портрет в истории искусства. Выразительные возможности скульптуры. Материал скульптуры. Характер человека и образ эпохи в скульптурном портрете.</w:t>
      </w:r>
    </w:p>
    <w:p w:rsidR="000A4BE9" w:rsidRPr="00E668DC" w:rsidRDefault="000A4BE9" w:rsidP="000A4BE9">
      <w:pPr>
        <w:jc w:val="both"/>
        <w:rPr>
          <w:color w:val="000000"/>
        </w:rPr>
      </w:pPr>
      <w:r w:rsidRPr="00E668DC">
        <w:rPr>
          <w:b/>
          <w:bCs/>
          <w:i/>
          <w:iCs/>
          <w:color w:val="000000"/>
        </w:rPr>
        <w:t>Задание: </w:t>
      </w:r>
      <w:r w:rsidRPr="00E668DC">
        <w:rPr>
          <w:color w:val="000000"/>
        </w:rPr>
        <w:t>работа над изображением в скульптурном портрете выбранного литературного героя с ярко выраженным характером.</w:t>
      </w:r>
    </w:p>
    <w:p w:rsidR="000A4BE9" w:rsidRPr="00E668DC" w:rsidRDefault="000A4BE9" w:rsidP="000A4BE9">
      <w:pPr>
        <w:jc w:val="both"/>
        <w:rPr>
          <w:color w:val="000000"/>
        </w:rPr>
      </w:pPr>
      <w:r w:rsidRPr="00E668DC">
        <w:rPr>
          <w:b/>
          <w:bCs/>
          <w:i/>
          <w:iCs/>
          <w:color w:val="000000"/>
        </w:rPr>
        <w:t>Материалы:</w:t>
      </w:r>
      <w:r w:rsidRPr="00E668DC">
        <w:rPr>
          <w:color w:val="000000"/>
        </w:rPr>
        <w:t> пластилин или глина, стеки, для облегчения работы — круглые сосуды (пузырьки, банки и т. п.) в качестве каркаса.</w:t>
      </w:r>
    </w:p>
    <w:p w:rsidR="000A4BE9" w:rsidRPr="00E668DC" w:rsidRDefault="000A4BE9" w:rsidP="000A4BE9">
      <w:pPr>
        <w:jc w:val="both"/>
        <w:rPr>
          <w:color w:val="000000"/>
        </w:rPr>
      </w:pPr>
      <w:r w:rsidRPr="00E668DC">
        <w:rPr>
          <w:b/>
          <w:bCs/>
          <w:i/>
          <w:iCs/>
          <w:color w:val="000000"/>
        </w:rPr>
        <w:lastRenderedPageBreak/>
        <w:t>Зрительный ряд:</w:t>
      </w:r>
      <w:r w:rsidRPr="00E668DC">
        <w:rPr>
          <w:color w:val="000000"/>
        </w:rPr>
        <w:t xml:space="preserve"> скульптурный портрет в Древнем Риме; Л. Бернини. Портрет герцога </w:t>
      </w:r>
      <w:proofErr w:type="spellStart"/>
      <w:r w:rsidRPr="00E668DC">
        <w:rPr>
          <w:color w:val="000000"/>
        </w:rPr>
        <w:t>д'Эсте</w:t>
      </w:r>
      <w:proofErr w:type="spellEnd"/>
      <w:r w:rsidRPr="00E668DC">
        <w:rPr>
          <w:color w:val="000000"/>
        </w:rPr>
        <w:t xml:space="preserve">; Ж. </w:t>
      </w:r>
      <w:proofErr w:type="spellStart"/>
      <w:r w:rsidRPr="00E668DC">
        <w:rPr>
          <w:color w:val="000000"/>
        </w:rPr>
        <w:t>Гудон</w:t>
      </w:r>
      <w:proofErr w:type="spellEnd"/>
      <w:r w:rsidRPr="00E668DC">
        <w:rPr>
          <w:color w:val="000000"/>
        </w:rPr>
        <w:t xml:space="preserve">. Бюст Вольтера; Ф. Шубин. Портрет князя Голицына; Н. Андреев. Панька; А. </w:t>
      </w:r>
      <w:proofErr w:type="spellStart"/>
      <w:r w:rsidRPr="00E668DC">
        <w:rPr>
          <w:color w:val="000000"/>
        </w:rPr>
        <w:t>Голубкина</w:t>
      </w:r>
      <w:proofErr w:type="spellEnd"/>
      <w:r w:rsidRPr="00E668DC">
        <w:rPr>
          <w:color w:val="000000"/>
        </w:rPr>
        <w:t xml:space="preserve">. Мальчик; </w:t>
      </w:r>
      <w:proofErr w:type="spellStart"/>
      <w:r w:rsidRPr="00E668DC">
        <w:rPr>
          <w:color w:val="000000"/>
        </w:rPr>
        <w:t>С.Коненков</w:t>
      </w:r>
      <w:proofErr w:type="spellEnd"/>
      <w:r w:rsidRPr="00E668DC">
        <w:rPr>
          <w:color w:val="000000"/>
        </w:rPr>
        <w:t xml:space="preserve">. </w:t>
      </w:r>
      <w:proofErr w:type="spellStart"/>
      <w:r w:rsidRPr="00E668DC">
        <w:rPr>
          <w:color w:val="000000"/>
        </w:rPr>
        <w:t>Михрюша</w:t>
      </w:r>
      <w:proofErr w:type="spellEnd"/>
      <w:r w:rsidRPr="00E668DC">
        <w:rPr>
          <w:color w:val="000000"/>
        </w:rPr>
        <w:t xml:space="preserve">, Сказительница былин М.Д. </w:t>
      </w:r>
      <w:proofErr w:type="spellStart"/>
      <w:r w:rsidRPr="00E668DC">
        <w:rPr>
          <w:color w:val="000000"/>
        </w:rPr>
        <w:t>Кривоколенова</w:t>
      </w:r>
      <w:proofErr w:type="spellEnd"/>
      <w:r w:rsidRPr="00E668DC">
        <w:rPr>
          <w:color w:val="000000"/>
        </w:rPr>
        <w:t>.</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22 тема. Сатирические образы человека</w:t>
      </w:r>
    </w:p>
    <w:p w:rsidR="000A4BE9" w:rsidRPr="00E668DC" w:rsidRDefault="000A4BE9" w:rsidP="000A4BE9">
      <w:pPr>
        <w:jc w:val="both"/>
        <w:rPr>
          <w:color w:val="000000"/>
        </w:rPr>
      </w:pPr>
      <w:r w:rsidRPr="00E668DC">
        <w:rPr>
          <w:color w:val="000000"/>
        </w:rPr>
        <w:t>Правда жизни и язык искусства. Художественное преувеличение. Отбор деталей и обострение образа. Сатирические образы в искусстве. Карикатура. Дружеский шарж.</w:t>
      </w:r>
    </w:p>
    <w:p w:rsidR="000A4BE9" w:rsidRPr="00E668DC" w:rsidRDefault="000A4BE9" w:rsidP="000A4BE9">
      <w:pPr>
        <w:jc w:val="both"/>
        <w:rPr>
          <w:color w:val="000000"/>
        </w:rPr>
      </w:pPr>
      <w:r w:rsidRPr="00E668DC">
        <w:rPr>
          <w:b/>
          <w:bCs/>
          <w:i/>
          <w:iCs/>
          <w:color w:val="000000"/>
        </w:rPr>
        <w:t>Задание:</w:t>
      </w:r>
      <w:r w:rsidRPr="00E668DC">
        <w:rPr>
          <w:color w:val="000000"/>
        </w:rPr>
        <w:t> изображение сатирических образов литературных героев или создание дружеских шаржей.</w:t>
      </w:r>
    </w:p>
    <w:p w:rsidR="000A4BE9" w:rsidRPr="00E668DC" w:rsidRDefault="000A4BE9" w:rsidP="000A4BE9">
      <w:pPr>
        <w:jc w:val="both"/>
        <w:rPr>
          <w:color w:val="000000"/>
        </w:rPr>
      </w:pPr>
      <w:r w:rsidRPr="00E668DC">
        <w:rPr>
          <w:b/>
          <w:bCs/>
          <w:i/>
          <w:iCs/>
          <w:color w:val="000000"/>
        </w:rPr>
        <w:t>Материалы:</w:t>
      </w:r>
      <w:r w:rsidRPr="00E668DC">
        <w:rPr>
          <w:color w:val="000000"/>
        </w:rPr>
        <w:t> уголь или тушь, черная акварель, кисть, карандаш.</w:t>
      </w:r>
    </w:p>
    <w:p w:rsidR="000A4BE9" w:rsidRPr="00E668DC" w:rsidRDefault="000A4BE9" w:rsidP="000A4BE9">
      <w:pPr>
        <w:jc w:val="both"/>
        <w:rPr>
          <w:color w:val="000000"/>
        </w:rPr>
      </w:pPr>
      <w:r w:rsidRPr="00E668DC">
        <w:rPr>
          <w:b/>
          <w:bCs/>
          <w:i/>
          <w:iCs/>
          <w:color w:val="000000"/>
        </w:rPr>
        <w:t>Зрительный ряд</w:t>
      </w:r>
      <w:r w:rsidRPr="00E668DC">
        <w:rPr>
          <w:i/>
          <w:iCs/>
          <w:color w:val="000000"/>
        </w:rPr>
        <w:t>:</w:t>
      </w:r>
      <w:r w:rsidRPr="00E668DC">
        <w:rPr>
          <w:color w:val="000000"/>
        </w:rPr>
        <w:t xml:space="preserve"> гротесковые рисунки голов работы Леонардо да Винчи; сатирические образы О. Домье в скульптуре и графике; сатирические рисунки В. Дени, Д. </w:t>
      </w:r>
      <w:proofErr w:type="spellStart"/>
      <w:r w:rsidRPr="00E668DC">
        <w:rPr>
          <w:color w:val="000000"/>
        </w:rPr>
        <w:t>Кардовского</w:t>
      </w:r>
      <w:proofErr w:type="spellEnd"/>
      <w:r w:rsidRPr="00E668DC">
        <w:rPr>
          <w:color w:val="000000"/>
        </w:rPr>
        <w:t xml:space="preserve">; политическая сатира Б. Ефимова, </w:t>
      </w:r>
      <w:proofErr w:type="spellStart"/>
      <w:r w:rsidRPr="00E668DC">
        <w:rPr>
          <w:color w:val="000000"/>
        </w:rPr>
        <w:t>Кукрыниксов</w:t>
      </w:r>
      <w:proofErr w:type="spellEnd"/>
      <w:r w:rsidRPr="00E668DC">
        <w:rPr>
          <w:color w:val="000000"/>
        </w:rPr>
        <w:t>.</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23 тема. Образные возможности освещения в портрете</w:t>
      </w:r>
    </w:p>
    <w:p w:rsidR="000A4BE9" w:rsidRPr="00E668DC" w:rsidRDefault="000A4BE9" w:rsidP="000A4BE9">
      <w:pPr>
        <w:jc w:val="both"/>
        <w:rPr>
          <w:color w:val="000000"/>
        </w:rPr>
      </w:pPr>
      <w:r w:rsidRPr="00E668DC">
        <w:rPr>
          <w:color w:val="000000"/>
        </w:rPr>
        <w:t>Изменение образа человека при различном освещении. Постоянство формы и изменение ее восприятия. Свет, направленный сбоку, снизу, рассеянный свет, изображение против света, контрастность освещения.</w:t>
      </w:r>
    </w:p>
    <w:p w:rsidR="000A4BE9" w:rsidRPr="00E668DC" w:rsidRDefault="000A4BE9" w:rsidP="000A4BE9">
      <w:pPr>
        <w:jc w:val="both"/>
        <w:rPr>
          <w:color w:val="000000"/>
        </w:rPr>
      </w:pPr>
      <w:r w:rsidRPr="00E668DC">
        <w:rPr>
          <w:b/>
          <w:bCs/>
          <w:i/>
          <w:iCs/>
          <w:color w:val="000000"/>
        </w:rPr>
        <w:t>Задание:</w:t>
      </w:r>
      <w:r w:rsidRPr="00E668DC">
        <w:rPr>
          <w:b/>
          <w:bCs/>
          <w:color w:val="000000"/>
        </w:rPr>
        <w:t> </w:t>
      </w:r>
      <w:r w:rsidRPr="00E668DC">
        <w:rPr>
          <w:color w:val="000000"/>
        </w:rPr>
        <w:t>наблюдения натуры и наброски (пятном) с изображением головы в различном освещении.</w:t>
      </w:r>
    </w:p>
    <w:p w:rsidR="000A4BE9" w:rsidRPr="00E668DC" w:rsidRDefault="000A4BE9" w:rsidP="000A4BE9">
      <w:pPr>
        <w:jc w:val="both"/>
        <w:rPr>
          <w:color w:val="000000"/>
        </w:rPr>
      </w:pPr>
      <w:r w:rsidRPr="00E668DC">
        <w:rPr>
          <w:b/>
          <w:bCs/>
          <w:i/>
          <w:iCs/>
          <w:color w:val="000000"/>
        </w:rPr>
        <w:t>Материалы:</w:t>
      </w:r>
      <w:r w:rsidRPr="00E668DC">
        <w:rPr>
          <w:b/>
          <w:bCs/>
          <w:color w:val="000000"/>
        </w:rPr>
        <w:t> </w:t>
      </w:r>
      <w:r w:rsidRPr="00E668DC">
        <w:rPr>
          <w:color w:val="000000"/>
        </w:rPr>
        <w:t>черная акварель, кисть, бумага.</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xml:space="preserve"> графические и живописные портреты Рембрандта; изображения человека в произведениях Ж. де </w:t>
      </w:r>
      <w:proofErr w:type="spellStart"/>
      <w:r w:rsidRPr="00E668DC">
        <w:rPr>
          <w:color w:val="000000"/>
        </w:rPr>
        <w:t>Латура</w:t>
      </w:r>
      <w:proofErr w:type="spellEnd"/>
      <w:r w:rsidRPr="00E668DC">
        <w:rPr>
          <w:color w:val="000000"/>
        </w:rPr>
        <w:t>, М. Караваджо, К. Брюллова; И. Репин. Мужичок из робких; фотографии головы в разном освещении.</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24 тема. Портрет в живописи</w:t>
      </w:r>
    </w:p>
    <w:p w:rsidR="000A4BE9" w:rsidRPr="00E668DC" w:rsidRDefault="000A4BE9" w:rsidP="000A4BE9">
      <w:pPr>
        <w:jc w:val="both"/>
        <w:rPr>
          <w:color w:val="000000"/>
        </w:rPr>
      </w:pPr>
      <w:r w:rsidRPr="00E668DC">
        <w:rPr>
          <w:color w:val="000000"/>
        </w:rPr>
        <w:t>Роль и место живописного портрета в истории искусства. Обобщенный образ человека в живописи Возрождения, в XVII— XIX веках, в XX веке. Композиция в парадном и лирическом портрете. Роль рук в раскрытии образа портретируемого.</w:t>
      </w:r>
    </w:p>
    <w:p w:rsidR="000A4BE9" w:rsidRPr="00E668DC" w:rsidRDefault="000A4BE9" w:rsidP="000A4BE9">
      <w:pPr>
        <w:jc w:val="both"/>
        <w:rPr>
          <w:color w:val="000000"/>
        </w:rPr>
      </w:pPr>
      <w:r w:rsidRPr="00E668DC">
        <w:rPr>
          <w:b/>
          <w:bCs/>
          <w:i/>
          <w:iCs/>
          <w:color w:val="000000"/>
        </w:rPr>
        <w:t>Задание:</w:t>
      </w:r>
      <w:r w:rsidRPr="00E668DC">
        <w:rPr>
          <w:b/>
          <w:bCs/>
          <w:color w:val="000000"/>
        </w:rPr>
        <w:t> </w:t>
      </w:r>
      <w:r w:rsidRPr="00E668DC">
        <w:rPr>
          <w:color w:val="000000"/>
        </w:rPr>
        <w:t>аналитические зарисовки композиций портретов известных художников.</w:t>
      </w:r>
    </w:p>
    <w:p w:rsidR="000A4BE9" w:rsidRPr="00E668DC" w:rsidRDefault="000A4BE9" w:rsidP="000A4BE9">
      <w:pPr>
        <w:jc w:val="both"/>
        <w:rPr>
          <w:color w:val="000000"/>
        </w:rPr>
      </w:pPr>
      <w:r w:rsidRPr="00E668DC">
        <w:rPr>
          <w:b/>
          <w:bCs/>
          <w:i/>
          <w:iCs/>
          <w:color w:val="000000"/>
        </w:rPr>
        <w:t>Материалы:</w:t>
      </w:r>
      <w:r w:rsidRPr="00E668DC">
        <w:rPr>
          <w:b/>
          <w:bCs/>
          <w:color w:val="000000"/>
        </w:rPr>
        <w:t> </w:t>
      </w:r>
      <w:r w:rsidRPr="00E668DC">
        <w:rPr>
          <w:color w:val="000000"/>
        </w:rPr>
        <w:t>карандаш, акварель, бумага.</w:t>
      </w:r>
    </w:p>
    <w:p w:rsidR="000A4BE9" w:rsidRPr="00E668DC" w:rsidRDefault="000A4BE9" w:rsidP="000A4BE9">
      <w:pPr>
        <w:jc w:val="both"/>
        <w:rPr>
          <w:color w:val="000000"/>
        </w:rPr>
      </w:pPr>
      <w:r w:rsidRPr="00E668DC">
        <w:rPr>
          <w:b/>
          <w:bCs/>
          <w:i/>
          <w:iCs/>
          <w:color w:val="000000"/>
        </w:rPr>
        <w:t>Зрительный ряд</w:t>
      </w:r>
      <w:r w:rsidRPr="00E668DC">
        <w:rPr>
          <w:i/>
          <w:iCs/>
          <w:color w:val="000000"/>
        </w:rPr>
        <w:t>:</w:t>
      </w:r>
      <w:r w:rsidRPr="00E668DC">
        <w:rPr>
          <w:color w:val="000000"/>
        </w:rPr>
        <w:t xml:space="preserve"> портреты Рафаэля, Тициана, А. Ван Дейка, Д. Веласкеса, Гейнсборо; портреты Д. Левицкого, Ф. </w:t>
      </w:r>
      <w:proofErr w:type="spellStart"/>
      <w:r w:rsidRPr="00E668DC">
        <w:rPr>
          <w:color w:val="000000"/>
        </w:rPr>
        <w:t>Рокотова</w:t>
      </w:r>
      <w:proofErr w:type="spellEnd"/>
      <w:r w:rsidRPr="00E668DC">
        <w:rPr>
          <w:color w:val="000000"/>
        </w:rPr>
        <w:t xml:space="preserve">, </w:t>
      </w:r>
      <w:proofErr w:type="spellStart"/>
      <w:r w:rsidRPr="00E668DC">
        <w:rPr>
          <w:color w:val="000000"/>
        </w:rPr>
        <w:t>В.Боровиковского</w:t>
      </w:r>
      <w:proofErr w:type="spellEnd"/>
      <w:r w:rsidRPr="00E668DC">
        <w:rPr>
          <w:color w:val="000000"/>
        </w:rPr>
        <w:t xml:space="preserve">; </w:t>
      </w:r>
      <w:proofErr w:type="spellStart"/>
      <w:r w:rsidRPr="00E668DC">
        <w:rPr>
          <w:color w:val="000000"/>
        </w:rPr>
        <w:t>И.Крамской</w:t>
      </w:r>
      <w:proofErr w:type="spellEnd"/>
      <w:r w:rsidRPr="00E668DC">
        <w:rPr>
          <w:color w:val="000000"/>
        </w:rPr>
        <w:t xml:space="preserve">. Неизвестная; </w:t>
      </w:r>
      <w:proofErr w:type="spellStart"/>
      <w:r w:rsidRPr="00E668DC">
        <w:rPr>
          <w:color w:val="000000"/>
        </w:rPr>
        <w:t>В.Серов</w:t>
      </w:r>
      <w:proofErr w:type="spellEnd"/>
      <w:r w:rsidRPr="00E668DC">
        <w:rPr>
          <w:color w:val="000000"/>
        </w:rPr>
        <w:t>. Портрет О. М. Орловой, М. Н. Ермолова; 3. Серебрякова. Автопортрет. За туалетом; портреты М. Врубеля.</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25 тема. Роль цвета в портрете</w:t>
      </w:r>
    </w:p>
    <w:p w:rsidR="000A4BE9" w:rsidRPr="00E668DC" w:rsidRDefault="000A4BE9" w:rsidP="000A4BE9">
      <w:pPr>
        <w:jc w:val="both"/>
        <w:rPr>
          <w:color w:val="000000"/>
        </w:rPr>
      </w:pPr>
      <w:r w:rsidRPr="00E668DC">
        <w:rPr>
          <w:color w:val="000000"/>
        </w:rPr>
        <w:t>Цветовое решение образа в портрете. Цвет и тон. Цвет и освещение. Цвет как выражение настроения и характера героя портрета. Цвет и живописная фактура.</w:t>
      </w:r>
    </w:p>
    <w:p w:rsidR="000A4BE9" w:rsidRPr="00E668DC" w:rsidRDefault="000A4BE9" w:rsidP="000A4BE9">
      <w:pPr>
        <w:jc w:val="both"/>
        <w:rPr>
          <w:color w:val="000000"/>
        </w:rPr>
      </w:pPr>
      <w:r w:rsidRPr="00E668DC">
        <w:rPr>
          <w:b/>
          <w:bCs/>
          <w:i/>
          <w:iCs/>
          <w:color w:val="000000"/>
        </w:rPr>
        <w:t>Задание:</w:t>
      </w:r>
      <w:r w:rsidRPr="00E668DC">
        <w:rPr>
          <w:b/>
          <w:bCs/>
          <w:color w:val="000000"/>
        </w:rPr>
        <w:t> </w:t>
      </w:r>
      <w:r w:rsidRPr="00E668DC">
        <w:rPr>
          <w:color w:val="000000"/>
        </w:rPr>
        <w:t>работа над созданием автопортрета или портрета близкого человека (члена семьи, друга).</w:t>
      </w:r>
    </w:p>
    <w:p w:rsidR="000A4BE9" w:rsidRPr="00E668DC" w:rsidRDefault="000A4BE9" w:rsidP="000A4BE9">
      <w:pPr>
        <w:jc w:val="both"/>
        <w:rPr>
          <w:color w:val="000000"/>
        </w:rPr>
      </w:pPr>
      <w:r w:rsidRPr="00E668DC">
        <w:rPr>
          <w:b/>
          <w:bCs/>
          <w:i/>
          <w:iCs/>
          <w:color w:val="000000"/>
        </w:rPr>
        <w:t>Материалы: </w:t>
      </w:r>
      <w:r w:rsidRPr="00E668DC">
        <w:rPr>
          <w:color w:val="000000"/>
        </w:rPr>
        <w:t>гуашь или акварель, кисти, бумага.</w:t>
      </w:r>
    </w:p>
    <w:p w:rsidR="000A4BE9" w:rsidRPr="00E668DC" w:rsidRDefault="000A4BE9" w:rsidP="000A4BE9">
      <w:pPr>
        <w:jc w:val="both"/>
        <w:rPr>
          <w:color w:val="000000"/>
        </w:rPr>
      </w:pPr>
      <w:r w:rsidRPr="00E668DC">
        <w:rPr>
          <w:i/>
          <w:iCs/>
          <w:color w:val="000000"/>
        </w:rPr>
        <w:lastRenderedPageBreak/>
        <w:t>Зрительный ряд:</w:t>
      </w:r>
      <w:r w:rsidRPr="00E668DC">
        <w:rPr>
          <w:color w:val="000000"/>
        </w:rPr>
        <w:t> </w:t>
      </w:r>
      <w:proofErr w:type="spellStart"/>
      <w:r w:rsidRPr="00E668DC">
        <w:rPr>
          <w:color w:val="000000"/>
        </w:rPr>
        <w:t>О.Ренуар</w:t>
      </w:r>
      <w:proofErr w:type="spellEnd"/>
      <w:r w:rsidRPr="00E668DC">
        <w:rPr>
          <w:color w:val="000000"/>
        </w:rPr>
        <w:t xml:space="preserve">. Портрет Ж. </w:t>
      </w:r>
      <w:proofErr w:type="spellStart"/>
      <w:r w:rsidRPr="00E668DC">
        <w:rPr>
          <w:color w:val="000000"/>
        </w:rPr>
        <w:t>Самари</w:t>
      </w:r>
      <w:proofErr w:type="spellEnd"/>
      <w:r w:rsidRPr="00E668DC">
        <w:rPr>
          <w:color w:val="000000"/>
        </w:rPr>
        <w:t xml:space="preserve">; </w:t>
      </w:r>
      <w:proofErr w:type="spellStart"/>
      <w:r w:rsidRPr="00E668DC">
        <w:rPr>
          <w:color w:val="000000"/>
        </w:rPr>
        <w:t>В.Серов</w:t>
      </w:r>
      <w:proofErr w:type="spellEnd"/>
      <w:r w:rsidRPr="00E668DC">
        <w:rPr>
          <w:color w:val="000000"/>
        </w:rPr>
        <w:t xml:space="preserve">. Девочка с персиками. Девушка, освещенная солнцем; </w:t>
      </w:r>
      <w:proofErr w:type="spellStart"/>
      <w:r w:rsidRPr="00E668DC">
        <w:rPr>
          <w:color w:val="000000"/>
        </w:rPr>
        <w:t>В.Ван</w:t>
      </w:r>
      <w:proofErr w:type="spellEnd"/>
      <w:r w:rsidRPr="00E668DC">
        <w:rPr>
          <w:color w:val="000000"/>
        </w:rPr>
        <w:t xml:space="preserve"> Гог. Портрет доктора </w:t>
      </w:r>
      <w:proofErr w:type="spellStart"/>
      <w:r w:rsidRPr="00E668DC">
        <w:rPr>
          <w:color w:val="000000"/>
        </w:rPr>
        <w:t>Гаше</w:t>
      </w:r>
      <w:proofErr w:type="spellEnd"/>
      <w:r w:rsidRPr="00E668DC">
        <w:rPr>
          <w:color w:val="000000"/>
        </w:rPr>
        <w:t xml:space="preserve">; </w:t>
      </w:r>
      <w:proofErr w:type="spellStart"/>
      <w:r w:rsidRPr="00E668DC">
        <w:rPr>
          <w:color w:val="000000"/>
        </w:rPr>
        <w:t>Ф.Малявин</w:t>
      </w:r>
      <w:proofErr w:type="spellEnd"/>
      <w:r w:rsidRPr="00E668DC">
        <w:rPr>
          <w:color w:val="000000"/>
        </w:rPr>
        <w:t xml:space="preserve">. Вихрь; </w:t>
      </w:r>
      <w:proofErr w:type="spellStart"/>
      <w:r w:rsidRPr="00E668DC">
        <w:rPr>
          <w:color w:val="000000"/>
        </w:rPr>
        <w:t>А.Архипов</w:t>
      </w:r>
      <w:proofErr w:type="spellEnd"/>
      <w:r w:rsidRPr="00E668DC">
        <w:rPr>
          <w:color w:val="000000"/>
        </w:rPr>
        <w:t>. Крестьянка в красном.</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27 тема. Великие портретисты (обобщение темы)</w:t>
      </w:r>
    </w:p>
    <w:p w:rsidR="000A4BE9" w:rsidRPr="00E668DC" w:rsidRDefault="000A4BE9" w:rsidP="000A4BE9">
      <w:pPr>
        <w:jc w:val="both"/>
        <w:rPr>
          <w:color w:val="000000"/>
        </w:rPr>
      </w:pPr>
      <w:r w:rsidRPr="00E668DC">
        <w:rPr>
          <w:color w:val="000000"/>
        </w:rPr>
        <w:t xml:space="preserve">Выражение творческой индивидуальности художника в созданных им портретных образах. Личность художника и его эпоха. Личность героя портрета и творческая интерпретация ее художником. Индивидуальность образного языка в произведениях великих художников. Портретисты </w:t>
      </w:r>
      <w:proofErr w:type="spellStart"/>
      <w:r w:rsidRPr="00E668DC">
        <w:rPr>
          <w:color w:val="000000"/>
        </w:rPr>
        <w:t>Брянщины</w:t>
      </w:r>
      <w:proofErr w:type="spellEnd"/>
    </w:p>
    <w:p w:rsidR="000A4BE9" w:rsidRPr="00E668DC" w:rsidRDefault="000A4BE9" w:rsidP="000A4BE9">
      <w:pPr>
        <w:jc w:val="both"/>
        <w:rPr>
          <w:b/>
          <w:bCs/>
          <w:color w:val="000000"/>
        </w:rPr>
      </w:pPr>
      <w:r w:rsidRPr="00E668DC">
        <w:rPr>
          <w:b/>
          <w:bCs/>
          <w:i/>
          <w:iCs/>
          <w:color w:val="000000"/>
        </w:rPr>
        <w:t>Зрительный ряд:</w:t>
      </w:r>
      <w:r w:rsidR="00806C1F">
        <w:rPr>
          <w:color w:val="000000"/>
        </w:rPr>
        <w:t xml:space="preserve"> произведения </w:t>
      </w:r>
      <w:r w:rsidRPr="00E668DC">
        <w:rPr>
          <w:color w:val="000000"/>
        </w:rPr>
        <w:t>зарубежных и русских великих художников-портретистов</w:t>
      </w:r>
      <w:r w:rsidRPr="00E668DC">
        <w:rPr>
          <w:b/>
          <w:bCs/>
          <w:color w:val="000000"/>
        </w:rPr>
        <w:t>, работы брянских художник</w:t>
      </w:r>
      <w:r w:rsidR="00806C1F">
        <w:rPr>
          <w:b/>
          <w:bCs/>
          <w:color w:val="000000"/>
        </w:rPr>
        <w:t xml:space="preserve">ов-портретистов (М. </w:t>
      </w:r>
      <w:proofErr w:type="spellStart"/>
      <w:r w:rsidR="00806C1F">
        <w:rPr>
          <w:b/>
          <w:bCs/>
          <w:color w:val="000000"/>
        </w:rPr>
        <w:t>Решетнева</w:t>
      </w:r>
      <w:proofErr w:type="spellEnd"/>
      <w:r w:rsidR="00806C1F">
        <w:rPr>
          <w:b/>
          <w:bCs/>
          <w:color w:val="000000"/>
        </w:rPr>
        <w:t xml:space="preserve">, В. Волкова, В. Воробьева </w:t>
      </w:r>
      <w:r w:rsidRPr="00E668DC">
        <w:rPr>
          <w:b/>
          <w:bCs/>
          <w:color w:val="000000"/>
        </w:rPr>
        <w:t>и др.)</w:t>
      </w:r>
    </w:p>
    <w:p w:rsidR="000A4BE9" w:rsidRPr="00E668DC" w:rsidRDefault="000A4BE9" w:rsidP="000A4BE9">
      <w:pPr>
        <w:jc w:val="both"/>
        <w:rPr>
          <w:b/>
          <w:bCs/>
          <w:color w:val="000000"/>
        </w:rPr>
      </w:pPr>
    </w:p>
    <w:p w:rsidR="000A4BE9" w:rsidRPr="00E668DC" w:rsidRDefault="000A4BE9" w:rsidP="000A4BE9">
      <w:pPr>
        <w:rPr>
          <w:b/>
          <w:bCs/>
          <w:color w:val="000000"/>
        </w:rPr>
      </w:pPr>
      <w:r w:rsidRPr="00E668DC">
        <w:rPr>
          <w:b/>
          <w:bCs/>
          <w:color w:val="000000"/>
        </w:rPr>
        <w:t> IV че</w:t>
      </w:r>
      <w:r w:rsidR="00806C1F">
        <w:rPr>
          <w:b/>
          <w:bCs/>
          <w:color w:val="000000"/>
        </w:rPr>
        <w:t xml:space="preserve">тверть: «Человек и пространство в изобразительном </w:t>
      </w:r>
      <w:r w:rsidRPr="00E668DC">
        <w:rPr>
          <w:b/>
          <w:bCs/>
          <w:color w:val="000000"/>
        </w:rPr>
        <w:t>искусстве»</w:t>
      </w:r>
      <w:r w:rsidRPr="00E668DC">
        <w:rPr>
          <w:color w:val="000000"/>
        </w:rPr>
        <w:t> </w:t>
      </w:r>
      <w:r w:rsidRPr="00E668DC">
        <w:rPr>
          <w:b/>
          <w:bCs/>
          <w:color w:val="000000"/>
        </w:rPr>
        <w:t>(8 ч)</w:t>
      </w:r>
    </w:p>
    <w:p w:rsidR="00806C1F" w:rsidRDefault="000A4BE9" w:rsidP="000A4BE9">
      <w:pPr>
        <w:jc w:val="both"/>
        <w:rPr>
          <w:color w:val="000000"/>
        </w:rPr>
      </w:pPr>
      <w:r w:rsidRPr="00E668DC">
        <w:rPr>
          <w:b/>
          <w:bCs/>
          <w:color w:val="000000"/>
        </w:rPr>
        <w:t>28 тема. Жанры в изобразительном искусстве</w:t>
      </w:r>
    </w:p>
    <w:p w:rsidR="000A4BE9" w:rsidRPr="00E668DC" w:rsidRDefault="000A4BE9" w:rsidP="000A4BE9">
      <w:pPr>
        <w:jc w:val="both"/>
        <w:rPr>
          <w:color w:val="000000"/>
        </w:rPr>
      </w:pPr>
      <w:r w:rsidRPr="00E668DC">
        <w:rPr>
          <w:color w:val="000000"/>
        </w:rPr>
        <w:t>Беседа. Предмет изображен</w:t>
      </w:r>
      <w:r w:rsidR="00806C1F">
        <w:rPr>
          <w:color w:val="000000"/>
        </w:rPr>
        <w:t>ия и картина мира в изобразитель</w:t>
      </w:r>
      <w:r w:rsidRPr="00E668DC">
        <w:rPr>
          <w:color w:val="000000"/>
        </w:rPr>
        <w:t>ном искусстве. Изменения видения мира в разные эпохи. Жанры в изобразительном искусстве. Портрет. Натюрморт. Пейзаж. Тематическая картина: бытовой и исторический жанры.</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примеры по каждому жанру.</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29 тема. Изображение пространства</w:t>
      </w:r>
    </w:p>
    <w:p w:rsidR="000A4BE9" w:rsidRPr="00E668DC" w:rsidRDefault="000A4BE9" w:rsidP="000A4BE9">
      <w:pPr>
        <w:jc w:val="both"/>
        <w:rPr>
          <w:color w:val="000000"/>
        </w:rPr>
      </w:pPr>
      <w:r w:rsidRPr="00E668DC">
        <w:rPr>
          <w:color w:val="000000"/>
        </w:rPr>
        <w:t>Беседа о видах перспективы в изобразительном искусстве. Вид перспективы как средство выражения, вызванное определенными задачами. Отсутствие изображения пространства в искусстве Древнего Египта, связь персонажей общим действием и сюжетом. Движение фигур в пространстве, ракурс в искусстве Древней Греции и отсутствие изображения глубины. Пространство иконы и его смысл. Потребность в изображении глубины пространства и открытие правил линейной перспективы в искусстве Возрождения. Понятие точки зрения. Перспектива как изобразительная грамота. Нарушение правил перспективы в искусстве XX века и его образный смысл.</w:t>
      </w:r>
    </w:p>
    <w:p w:rsidR="000A4BE9" w:rsidRPr="00E668DC" w:rsidRDefault="000A4BE9" w:rsidP="000A4BE9">
      <w:pPr>
        <w:jc w:val="both"/>
        <w:rPr>
          <w:color w:val="000000"/>
        </w:rPr>
      </w:pPr>
      <w:r w:rsidRPr="00E668DC">
        <w:rPr>
          <w:b/>
          <w:bCs/>
          <w:i/>
          <w:iCs/>
          <w:color w:val="000000"/>
        </w:rPr>
        <w:t>Зрительный ряд</w:t>
      </w:r>
      <w:r w:rsidRPr="00E668DC">
        <w:rPr>
          <w:i/>
          <w:iCs/>
          <w:color w:val="000000"/>
        </w:rPr>
        <w:t>:</w:t>
      </w:r>
      <w:r w:rsidRPr="00E668DC">
        <w:rPr>
          <w:color w:val="000000"/>
        </w:rPr>
        <w:t xml:space="preserve"> древнеегипетские росписи стен с фризовой композицией; примеры древнегреческой вазописи; помпейские фрески; византийская мозаика и древнерусская иконопись; эпоха Возрождения: работы Пьеро </w:t>
      </w:r>
      <w:proofErr w:type="spellStart"/>
      <w:r w:rsidRPr="00E668DC">
        <w:rPr>
          <w:color w:val="000000"/>
        </w:rPr>
        <w:t>делла</w:t>
      </w:r>
      <w:proofErr w:type="spellEnd"/>
      <w:r w:rsidRPr="00E668DC">
        <w:rPr>
          <w:color w:val="000000"/>
        </w:rPr>
        <w:t xml:space="preserve"> </w:t>
      </w:r>
      <w:proofErr w:type="spellStart"/>
      <w:r w:rsidRPr="00E668DC">
        <w:rPr>
          <w:color w:val="000000"/>
        </w:rPr>
        <w:t>Франчески</w:t>
      </w:r>
      <w:proofErr w:type="spellEnd"/>
      <w:r w:rsidRPr="00E668DC">
        <w:rPr>
          <w:color w:val="000000"/>
        </w:rPr>
        <w:t xml:space="preserve">, </w:t>
      </w:r>
      <w:proofErr w:type="spellStart"/>
      <w:r w:rsidRPr="00E668DC">
        <w:rPr>
          <w:color w:val="000000"/>
        </w:rPr>
        <w:t>Андреа</w:t>
      </w:r>
      <w:proofErr w:type="spellEnd"/>
      <w:r w:rsidRPr="00E668DC">
        <w:rPr>
          <w:color w:val="000000"/>
        </w:rPr>
        <w:t xml:space="preserve"> </w:t>
      </w:r>
      <w:proofErr w:type="spellStart"/>
      <w:r w:rsidRPr="00E668DC">
        <w:rPr>
          <w:color w:val="000000"/>
        </w:rPr>
        <w:t>Мантеньи</w:t>
      </w:r>
      <w:proofErr w:type="spellEnd"/>
      <w:r w:rsidRPr="00E668DC">
        <w:rPr>
          <w:color w:val="000000"/>
        </w:rPr>
        <w:t xml:space="preserve">, Яна Ван </w:t>
      </w:r>
      <w:proofErr w:type="spellStart"/>
      <w:r w:rsidRPr="00E668DC">
        <w:rPr>
          <w:color w:val="000000"/>
        </w:rPr>
        <w:t>Эйка</w:t>
      </w:r>
      <w:proofErr w:type="spellEnd"/>
      <w:r w:rsidRPr="00E668DC">
        <w:rPr>
          <w:color w:val="000000"/>
        </w:rPr>
        <w:t>, Леонардо да Винчи (Благовещение, Тайная вечеря), пространство в произведениях П. Веронезе и Тициана.</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30 тема. Правила линейной и воздушной перспективы</w:t>
      </w:r>
    </w:p>
    <w:p w:rsidR="000A4BE9" w:rsidRPr="00E668DC" w:rsidRDefault="000A4BE9" w:rsidP="000A4BE9">
      <w:pPr>
        <w:jc w:val="both"/>
        <w:rPr>
          <w:color w:val="000000"/>
        </w:rPr>
      </w:pPr>
      <w:r w:rsidRPr="00E668DC">
        <w:rPr>
          <w:color w:val="000000"/>
        </w:rPr>
        <w:t>Перспектива — учение о способах передачи глубины пространства. Плоскость картины. Точка зрения. Горизонт и его высота. Уменьшение удаленных предметов — перспективные сокращения. Точка схода. Правила воздушной перспективы, планы воз душной перспективы и изменения контрастности.</w:t>
      </w:r>
    </w:p>
    <w:p w:rsidR="000A4BE9" w:rsidRPr="00E668DC" w:rsidRDefault="000A4BE9" w:rsidP="000A4BE9">
      <w:pPr>
        <w:jc w:val="both"/>
        <w:rPr>
          <w:color w:val="000000"/>
        </w:rPr>
      </w:pPr>
      <w:r w:rsidRPr="00E668DC">
        <w:rPr>
          <w:b/>
          <w:bCs/>
          <w:i/>
          <w:iCs/>
          <w:color w:val="000000"/>
        </w:rPr>
        <w:t>Задание:</w:t>
      </w:r>
      <w:r w:rsidRPr="00E668DC">
        <w:rPr>
          <w:color w:val="000000"/>
        </w:rPr>
        <w:t> изображение уходящей вдаль аллеи с соблюдение правил линейной и воздушной перспективы.</w:t>
      </w:r>
    </w:p>
    <w:p w:rsidR="000A4BE9" w:rsidRPr="00E668DC" w:rsidRDefault="000A4BE9" w:rsidP="000A4BE9">
      <w:pPr>
        <w:jc w:val="both"/>
        <w:rPr>
          <w:color w:val="000000"/>
        </w:rPr>
      </w:pPr>
      <w:r w:rsidRPr="00E668DC">
        <w:rPr>
          <w:b/>
          <w:bCs/>
          <w:i/>
          <w:iCs/>
          <w:color w:val="000000"/>
        </w:rPr>
        <w:t>Материалы:</w:t>
      </w:r>
      <w:r w:rsidRPr="00E668DC">
        <w:rPr>
          <w:color w:val="000000"/>
        </w:rPr>
        <w:t> карандаш, гуашь с ограниченной палитрой, кисти, бумага.</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xml:space="preserve"> таблицы и наглядные пособия о правиле перспективы; </w:t>
      </w:r>
      <w:proofErr w:type="spellStart"/>
      <w:r w:rsidRPr="00E668DC">
        <w:rPr>
          <w:color w:val="000000"/>
        </w:rPr>
        <w:t>А.Дюрер</w:t>
      </w:r>
      <w:proofErr w:type="spellEnd"/>
      <w:r w:rsidRPr="00E668DC">
        <w:rPr>
          <w:color w:val="000000"/>
        </w:rPr>
        <w:t xml:space="preserve">. Художник, рисующий портрет при помощи перспективного экрана; Б. </w:t>
      </w:r>
      <w:proofErr w:type="spellStart"/>
      <w:r w:rsidRPr="00E668DC">
        <w:rPr>
          <w:color w:val="000000"/>
        </w:rPr>
        <w:t>Пинтуриккио</w:t>
      </w:r>
      <w:proofErr w:type="spellEnd"/>
      <w:r w:rsidRPr="00E668DC">
        <w:rPr>
          <w:color w:val="000000"/>
        </w:rPr>
        <w:t xml:space="preserve">. Портрет мальчика; П. Делла Франческа. Городской пейзаж с изображение» идеального </w:t>
      </w:r>
      <w:r w:rsidRPr="00E668DC">
        <w:rPr>
          <w:color w:val="000000"/>
        </w:rPr>
        <w:lastRenderedPageBreak/>
        <w:t xml:space="preserve">города; С. Щедрин. Веранда, обвитая виноградом. Новый Рим; И. Левитан. </w:t>
      </w:r>
      <w:proofErr w:type="spellStart"/>
      <w:r w:rsidRPr="00E668DC">
        <w:rPr>
          <w:color w:val="000000"/>
        </w:rPr>
        <w:t>Владимирка</w:t>
      </w:r>
      <w:proofErr w:type="spellEnd"/>
      <w:r w:rsidRPr="00E668DC">
        <w:rPr>
          <w:color w:val="000000"/>
        </w:rPr>
        <w:t>, Осенний день. Сокольники; И. Шишкин. Рожь.</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31 тема. Пейзаж — большой мир. Организация изображаемого пространства</w:t>
      </w:r>
    </w:p>
    <w:p w:rsidR="000A4BE9" w:rsidRPr="00E668DC" w:rsidRDefault="000A4BE9" w:rsidP="000A4BE9">
      <w:pPr>
        <w:jc w:val="both"/>
        <w:rPr>
          <w:color w:val="000000"/>
        </w:rPr>
      </w:pPr>
      <w:r w:rsidRPr="00E668DC">
        <w:rPr>
          <w:color w:val="000000"/>
        </w:rPr>
        <w:t>Пейзаж как самостоятельный жанр в искусстве. Превращение пустоты в пространство. Древний китайский пейзаж. Эпический и романтический пейзаж Европы. Огромный и легендарный мир в пейзаже. Его удаленность от зрителя. Организация перспективного пространства в картине. Роль выбора формата. Высота горизонта в картине и его образный смысл.</w:t>
      </w:r>
    </w:p>
    <w:p w:rsidR="000A4BE9" w:rsidRPr="00E668DC" w:rsidRDefault="000A4BE9" w:rsidP="000A4BE9">
      <w:pPr>
        <w:jc w:val="both"/>
        <w:rPr>
          <w:color w:val="000000"/>
        </w:rPr>
      </w:pPr>
      <w:r w:rsidRPr="00E668DC">
        <w:rPr>
          <w:b/>
          <w:bCs/>
          <w:i/>
          <w:iCs/>
          <w:color w:val="000000"/>
        </w:rPr>
        <w:t>Задание:</w:t>
      </w:r>
      <w:r w:rsidRPr="00E668DC">
        <w:rPr>
          <w:color w:val="000000"/>
        </w:rPr>
        <w:t> работа над изображением большого эпического пейзажа «Дорога в большой мир», «Путь реки»</w:t>
      </w:r>
      <w:r w:rsidR="001225DA">
        <w:rPr>
          <w:color w:val="000000"/>
        </w:rPr>
        <w:t xml:space="preserve"> и пр. Выполнение задания, может </w:t>
      </w:r>
      <w:r w:rsidRPr="00E668DC">
        <w:rPr>
          <w:color w:val="000000"/>
        </w:rPr>
        <w:t>быть</w:t>
      </w:r>
      <w:r w:rsidR="001225DA">
        <w:rPr>
          <w:color w:val="000000"/>
        </w:rPr>
        <w:t>,</w:t>
      </w:r>
      <w:r w:rsidRPr="00E668DC">
        <w:rPr>
          <w:color w:val="000000"/>
        </w:rPr>
        <w:t xml:space="preserve"> как индивидуальным, так и коллективным с использованием аппликации для изображения уходящих планов и наполнения их деталями.</w:t>
      </w:r>
    </w:p>
    <w:p w:rsidR="000A4BE9" w:rsidRPr="00E668DC" w:rsidRDefault="000A4BE9" w:rsidP="000A4BE9">
      <w:pPr>
        <w:jc w:val="both"/>
        <w:rPr>
          <w:color w:val="000000"/>
        </w:rPr>
      </w:pPr>
      <w:r w:rsidRPr="00E668DC">
        <w:rPr>
          <w:b/>
          <w:bCs/>
          <w:i/>
          <w:iCs/>
          <w:color w:val="000000"/>
        </w:rPr>
        <w:t>Материалы:</w:t>
      </w:r>
      <w:r w:rsidRPr="00E668DC">
        <w:rPr>
          <w:b/>
          <w:bCs/>
          <w:color w:val="000000"/>
        </w:rPr>
        <w:t> </w:t>
      </w:r>
      <w:r w:rsidRPr="00E668DC">
        <w:rPr>
          <w:color w:val="000000"/>
        </w:rPr>
        <w:t>гуашь, кисти, бумага и клей, ножницы для аппликации.</w:t>
      </w:r>
    </w:p>
    <w:p w:rsidR="000A4BE9" w:rsidRPr="00E668DC" w:rsidRDefault="000A4BE9" w:rsidP="000A4BE9">
      <w:pPr>
        <w:jc w:val="both"/>
        <w:rPr>
          <w:color w:val="000000"/>
        </w:rPr>
      </w:pPr>
      <w:r w:rsidRPr="00E668DC">
        <w:rPr>
          <w:b/>
          <w:bCs/>
          <w:i/>
          <w:iCs/>
          <w:color w:val="000000"/>
        </w:rPr>
        <w:t>Зрительный ряд:</w:t>
      </w:r>
      <w:r w:rsidRPr="00E668DC">
        <w:rPr>
          <w:color w:val="000000"/>
        </w:rPr>
        <w:t xml:space="preserve"> Н. Пуссен. Пейзаж с </w:t>
      </w:r>
      <w:proofErr w:type="spellStart"/>
      <w:r w:rsidRPr="00E668DC">
        <w:rPr>
          <w:color w:val="000000"/>
        </w:rPr>
        <w:t>Полифемом</w:t>
      </w:r>
      <w:proofErr w:type="spellEnd"/>
      <w:r w:rsidRPr="00E668DC">
        <w:rPr>
          <w:color w:val="000000"/>
        </w:rPr>
        <w:t xml:space="preserve">; К. </w:t>
      </w:r>
      <w:proofErr w:type="spellStart"/>
      <w:r w:rsidRPr="00E668DC">
        <w:rPr>
          <w:color w:val="000000"/>
        </w:rPr>
        <w:t>Лоррен</w:t>
      </w:r>
      <w:proofErr w:type="spellEnd"/>
      <w:r w:rsidRPr="00E668DC">
        <w:rPr>
          <w:color w:val="000000"/>
        </w:rPr>
        <w:t xml:space="preserve">. Пейзаж с похищением Европы; П. Брейгель. Времена года; </w:t>
      </w:r>
      <w:proofErr w:type="spellStart"/>
      <w:r w:rsidRPr="00E668DC">
        <w:rPr>
          <w:color w:val="000000"/>
        </w:rPr>
        <w:t>С.Щедрин</w:t>
      </w:r>
      <w:proofErr w:type="spellEnd"/>
      <w:r w:rsidRPr="00E668DC">
        <w:rPr>
          <w:color w:val="000000"/>
        </w:rPr>
        <w:t>. Вид на Капри; И. Левитан. Над вечным покоем; Н. Рерих. Гималаи.</w:t>
      </w:r>
    </w:p>
    <w:p w:rsidR="000A4BE9" w:rsidRPr="00E668DC" w:rsidRDefault="000A4BE9" w:rsidP="000A4BE9">
      <w:pPr>
        <w:jc w:val="both"/>
        <w:rPr>
          <w:color w:val="000000"/>
        </w:rPr>
      </w:pPr>
    </w:p>
    <w:p w:rsidR="001225DA" w:rsidRDefault="001225DA" w:rsidP="000A4BE9">
      <w:pPr>
        <w:jc w:val="both"/>
        <w:rPr>
          <w:b/>
          <w:bCs/>
          <w:color w:val="000000"/>
        </w:rPr>
      </w:pPr>
    </w:p>
    <w:p w:rsidR="000A4BE9" w:rsidRPr="00E668DC" w:rsidRDefault="000A4BE9" w:rsidP="000A4BE9">
      <w:pPr>
        <w:jc w:val="both"/>
        <w:rPr>
          <w:color w:val="000000"/>
        </w:rPr>
      </w:pPr>
      <w:r w:rsidRPr="00E668DC">
        <w:rPr>
          <w:b/>
          <w:bCs/>
          <w:color w:val="000000"/>
        </w:rPr>
        <w:t>32 тема. Пейзаж-настроение. Природа и художник</w:t>
      </w:r>
    </w:p>
    <w:p w:rsidR="000A4BE9" w:rsidRPr="00E668DC" w:rsidRDefault="000A4BE9" w:rsidP="000A4BE9">
      <w:pPr>
        <w:jc w:val="both"/>
        <w:rPr>
          <w:color w:val="000000"/>
        </w:rPr>
      </w:pPr>
      <w:r w:rsidRPr="00E668DC">
        <w:rPr>
          <w:color w:val="000000"/>
        </w:rPr>
        <w:t>Пейзаж-настроение как отклик на переживания художника. Многообразие форм и красок окружающего мира. Изменчивость состояний природы в течение суток. Освещение в природе. Красота разных состояний в природе: утро, вечер, сумрак, туман, полдень. Роль колорита в</w:t>
      </w:r>
      <w:r w:rsidR="001225DA">
        <w:rPr>
          <w:color w:val="000000"/>
        </w:rPr>
        <w:t xml:space="preserve"> пейзаже-настроении. Знакомство</w:t>
      </w:r>
      <w:r w:rsidRPr="00E668DC">
        <w:rPr>
          <w:color w:val="000000"/>
        </w:rPr>
        <w:t> с творчеством художников-пейзажистов Брянской области</w:t>
      </w:r>
    </w:p>
    <w:p w:rsidR="000A4BE9" w:rsidRPr="00E668DC" w:rsidRDefault="000A4BE9" w:rsidP="000A4BE9">
      <w:pPr>
        <w:jc w:val="both"/>
        <w:rPr>
          <w:color w:val="000000"/>
        </w:rPr>
      </w:pPr>
      <w:r w:rsidRPr="00E668DC">
        <w:rPr>
          <w:b/>
          <w:bCs/>
          <w:i/>
          <w:iCs/>
          <w:color w:val="000000"/>
        </w:rPr>
        <w:t>Задание:</w:t>
      </w:r>
      <w:r w:rsidRPr="00E668DC">
        <w:rPr>
          <w:color w:val="000000"/>
        </w:rPr>
        <w:t> создание пейзажа-настроения — работа по представлению и памяти с предварительным выбором яркого личного впечатления от состояния в природе (например, изменчивые и яркие цветовые состояния весны, разноцветье и ароматы лета).</w:t>
      </w:r>
    </w:p>
    <w:p w:rsidR="000A4BE9" w:rsidRPr="00E668DC" w:rsidRDefault="000A4BE9" w:rsidP="000A4BE9">
      <w:pPr>
        <w:jc w:val="both"/>
        <w:rPr>
          <w:color w:val="000000"/>
        </w:rPr>
      </w:pPr>
      <w:r w:rsidRPr="00E668DC">
        <w:rPr>
          <w:b/>
          <w:bCs/>
          <w:i/>
          <w:iCs/>
          <w:color w:val="000000"/>
        </w:rPr>
        <w:t>Материалы:</w:t>
      </w:r>
      <w:r w:rsidRPr="00E668DC">
        <w:rPr>
          <w:color w:val="000000"/>
        </w:rPr>
        <w:t> гуашь, кисти, бумага.</w:t>
      </w:r>
    </w:p>
    <w:p w:rsidR="000A4BE9" w:rsidRPr="00E668DC" w:rsidRDefault="000A4BE9" w:rsidP="000A4BE9">
      <w:pPr>
        <w:jc w:val="both"/>
        <w:rPr>
          <w:color w:val="000000"/>
        </w:rPr>
      </w:pPr>
      <w:r w:rsidRPr="00E668DC">
        <w:rPr>
          <w:b/>
          <w:bCs/>
          <w:i/>
          <w:iCs/>
          <w:color w:val="000000"/>
        </w:rPr>
        <w:t>Зрительный ряд:</w:t>
      </w:r>
      <w:r w:rsidRPr="00E668DC">
        <w:rPr>
          <w:b/>
          <w:bCs/>
          <w:color w:val="000000"/>
        </w:rPr>
        <w:t> </w:t>
      </w:r>
      <w:r w:rsidRPr="00E668DC">
        <w:rPr>
          <w:color w:val="000000"/>
        </w:rPr>
        <w:t xml:space="preserve">К. Моне. Впечатления. Восход солнца, Поле маков; П. Сезанн. Гора </w:t>
      </w:r>
      <w:proofErr w:type="spellStart"/>
      <w:r w:rsidRPr="00E668DC">
        <w:rPr>
          <w:color w:val="000000"/>
        </w:rPr>
        <w:t>Сент-Виктуар</w:t>
      </w:r>
      <w:proofErr w:type="spellEnd"/>
      <w:r w:rsidRPr="00E668DC">
        <w:rPr>
          <w:color w:val="000000"/>
        </w:rPr>
        <w:t xml:space="preserve">; В. Ван Гог. Пшеничное поле и кипарисы; И. Левитан. Золотая осень, Март. Большая вода; </w:t>
      </w:r>
      <w:proofErr w:type="spellStart"/>
      <w:r w:rsidRPr="00E668DC">
        <w:rPr>
          <w:color w:val="000000"/>
        </w:rPr>
        <w:t>И.Грабарь</w:t>
      </w:r>
      <w:proofErr w:type="spellEnd"/>
      <w:r w:rsidRPr="00E668DC">
        <w:rPr>
          <w:color w:val="000000"/>
        </w:rPr>
        <w:t xml:space="preserve">. Февральская лазурь, Мартовский снег; пейзажи К. </w:t>
      </w:r>
      <w:proofErr w:type="spellStart"/>
      <w:r w:rsidRPr="00E668DC">
        <w:rPr>
          <w:color w:val="000000"/>
        </w:rPr>
        <w:t>Юона</w:t>
      </w:r>
      <w:proofErr w:type="spellEnd"/>
      <w:r w:rsidRPr="00E668DC">
        <w:rPr>
          <w:color w:val="000000"/>
        </w:rPr>
        <w:t xml:space="preserve">, Н. Крымова, А. </w:t>
      </w:r>
      <w:proofErr w:type="spellStart"/>
      <w:r w:rsidRPr="00E668DC">
        <w:rPr>
          <w:color w:val="000000"/>
        </w:rPr>
        <w:t>Пластова</w:t>
      </w:r>
      <w:proofErr w:type="spellEnd"/>
      <w:r w:rsidRPr="00E668DC">
        <w:rPr>
          <w:color w:val="000000"/>
        </w:rPr>
        <w:t xml:space="preserve"> и др.</w:t>
      </w:r>
    </w:p>
    <w:p w:rsidR="000A4BE9" w:rsidRPr="00E668DC" w:rsidRDefault="000A4BE9" w:rsidP="000A4BE9">
      <w:pPr>
        <w:jc w:val="both"/>
        <w:rPr>
          <w:color w:val="000000"/>
        </w:rPr>
      </w:pPr>
    </w:p>
    <w:p w:rsidR="000A4BE9" w:rsidRPr="00E668DC" w:rsidRDefault="000A4BE9" w:rsidP="000A4BE9">
      <w:pPr>
        <w:jc w:val="both"/>
        <w:rPr>
          <w:color w:val="000000"/>
        </w:rPr>
      </w:pPr>
      <w:r w:rsidRPr="00E668DC">
        <w:rPr>
          <w:b/>
          <w:bCs/>
          <w:color w:val="000000"/>
        </w:rPr>
        <w:t>33 тема. Городской пейзаж</w:t>
      </w:r>
    </w:p>
    <w:p w:rsidR="000A4BE9" w:rsidRPr="00E668DC" w:rsidRDefault="000A4BE9" w:rsidP="000A4BE9">
      <w:pPr>
        <w:jc w:val="both"/>
        <w:rPr>
          <w:color w:val="000000"/>
        </w:rPr>
      </w:pPr>
      <w:r w:rsidRPr="00E668DC">
        <w:rPr>
          <w:color w:val="000000"/>
        </w:rPr>
        <w:t>Разные образы города в истории искусства и в российском искусстве XX века. Работа над графической композицией «Городской пейзаж». Желательны предварительные наброски с натуры. Возможен вариант коллективной работы путем создания аппликации из отдельных изображений (общая композиция после предварительного эскиза). При индивидуальной работе тоже может быть использован прием аппликации. Необходимо обратить внимание на ритмическую организацию листа.</w:t>
      </w:r>
    </w:p>
    <w:p w:rsidR="000A4BE9" w:rsidRPr="00E668DC" w:rsidRDefault="000A4BE9" w:rsidP="000A4BE9">
      <w:pPr>
        <w:jc w:val="both"/>
        <w:rPr>
          <w:color w:val="000000"/>
        </w:rPr>
      </w:pPr>
      <w:r w:rsidRPr="00E668DC">
        <w:rPr>
          <w:b/>
          <w:bCs/>
          <w:i/>
          <w:iCs/>
          <w:color w:val="000000"/>
        </w:rPr>
        <w:t>Задание:</w:t>
      </w:r>
      <w:r w:rsidRPr="00E668DC">
        <w:rPr>
          <w:color w:val="000000"/>
        </w:rPr>
        <w:t> создание графической композиции «Наш (мой) город».</w:t>
      </w:r>
    </w:p>
    <w:p w:rsidR="000A4BE9" w:rsidRPr="00E668DC" w:rsidRDefault="000A4BE9" w:rsidP="000A4BE9">
      <w:pPr>
        <w:jc w:val="both"/>
        <w:rPr>
          <w:color w:val="000000"/>
        </w:rPr>
      </w:pPr>
      <w:r w:rsidRPr="00E668DC">
        <w:rPr>
          <w:b/>
          <w:bCs/>
          <w:i/>
          <w:iCs/>
          <w:color w:val="000000"/>
        </w:rPr>
        <w:t>Материалы:</w:t>
      </w:r>
      <w:r w:rsidRPr="00E668DC">
        <w:rPr>
          <w:color w:val="000000"/>
        </w:rPr>
        <w:t> гуашь с ограниченной палитрой или оттиск с аппликацией на картоне.</w:t>
      </w:r>
    </w:p>
    <w:p w:rsidR="000A4BE9" w:rsidRDefault="000A4BE9" w:rsidP="000A4BE9">
      <w:pPr>
        <w:jc w:val="both"/>
        <w:rPr>
          <w:b/>
          <w:bCs/>
          <w:color w:val="000000"/>
        </w:rPr>
      </w:pPr>
      <w:r w:rsidRPr="00E668DC">
        <w:rPr>
          <w:b/>
          <w:bCs/>
          <w:i/>
          <w:iCs/>
          <w:color w:val="000000"/>
        </w:rPr>
        <w:lastRenderedPageBreak/>
        <w:t>Зрительный ряд:</w:t>
      </w:r>
      <w:r w:rsidRPr="00E668DC">
        <w:rPr>
          <w:color w:val="000000"/>
        </w:rPr>
        <w:t> венецианский и голландский пейзажи XVII века, городской пейзаж в русском искусстве конца XIX — начала XX века, город в живописи и графике в русском искусстве XX века. </w:t>
      </w:r>
      <w:r w:rsidRPr="00E668DC">
        <w:rPr>
          <w:b/>
          <w:bCs/>
          <w:color w:val="000000"/>
        </w:rPr>
        <w:t>Графические ар</w:t>
      </w:r>
      <w:r w:rsidR="001225DA">
        <w:rPr>
          <w:b/>
          <w:bCs/>
          <w:color w:val="000000"/>
        </w:rPr>
        <w:t xml:space="preserve">хитектурные пейзажи художников. </w:t>
      </w:r>
      <w:r w:rsidRPr="00E668DC">
        <w:rPr>
          <w:b/>
          <w:bCs/>
          <w:color w:val="000000"/>
        </w:rPr>
        <w:t>Брянской области В. Сидорова (альбом «</w:t>
      </w:r>
      <w:proofErr w:type="spellStart"/>
      <w:r w:rsidRPr="00E668DC">
        <w:rPr>
          <w:b/>
          <w:bCs/>
          <w:color w:val="000000"/>
        </w:rPr>
        <w:t>Овстуг</w:t>
      </w:r>
      <w:proofErr w:type="spellEnd"/>
      <w:r w:rsidRPr="00E668DC">
        <w:rPr>
          <w:b/>
          <w:bCs/>
          <w:color w:val="000000"/>
        </w:rPr>
        <w:t xml:space="preserve">»), М. </w:t>
      </w:r>
      <w:proofErr w:type="spellStart"/>
      <w:r w:rsidRPr="00E668DC">
        <w:rPr>
          <w:b/>
          <w:bCs/>
          <w:color w:val="000000"/>
        </w:rPr>
        <w:t>Бен</w:t>
      </w:r>
      <w:r w:rsidR="001225DA">
        <w:rPr>
          <w:b/>
          <w:bCs/>
          <w:color w:val="000000"/>
        </w:rPr>
        <w:t>целя</w:t>
      </w:r>
      <w:proofErr w:type="spellEnd"/>
      <w:r w:rsidR="001225DA">
        <w:rPr>
          <w:b/>
          <w:bCs/>
          <w:color w:val="000000"/>
        </w:rPr>
        <w:t xml:space="preserve"> (серия «Пейзажи Брянска) </w:t>
      </w:r>
    </w:p>
    <w:p w:rsidR="001225DA" w:rsidRPr="00E668DC" w:rsidRDefault="001225DA" w:rsidP="000A4BE9">
      <w:pPr>
        <w:jc w:val="both"/>
        <w:rPr>
          <w:b/>
          <w:bCs/>
          <w:color w:val="000000"/>
        </w:rPr>
      </w:pPr>
    </w:p>
    <w:p w:rsidR="000A4BE9" w:rsidRPr="00E668DC" w:rsidRDefault="001225DA" w:rsidP="000A4BE9">
      <w:pPr>
        <w:jc w:val="both"/>
        <w:rPr>
          <w:color w:val="000000"/>
        </w:rPr>
      </w:pPr>
      <w:r>
        <w:rPr>
          <w:b/>
          <w:bCs/>
          <w:color w:val="000000"/>
        </w:rPr>
        <w:t xml:space="preserve">34 – 35 </w:t>
      </w:r>
      <w:r w:rsidR="000A4BE9" w:rsidRPr="00E668DC">
        <w:rPr>
          <w:b/>
          <w:bCs/>
          <w:color w:val="000000"/>
        </w:rPr>
        <w:t>тема. Выразительные возможности изобразительного искусства. Язык и смысл</w:t>
      </w:r>
    </w:p>
    <w:p w:rsidR="000A4BE9" w:rsidRPr="00E668DC" w:rsidRDefault="000A4BE9" w:rsidP="000A4BE9">
      <w:pPr>
        <w:rPr>
          <w:color w:val="000000"/>
        </w:rPr>
      </w:pPr>
      <w:r w:rsidRPr="00E668DC">
        <w:rPr>
          <w:color w:val="000000"/>
        </w:rPr>
        <w:t>Беседа. Обобщение материала учебного года. Значение изобразительного искусства в жизни людей. Виды изобразительного искусства. Средства выразительности, основы образно-выразительного языка и произведение как целостность. Конструктивная основа произведения изобразительного искусства. Эпоха, направление в искусстве и творческая индивидуальность художника.</w:t>
      </w:r>
    </w:p>
    <w:p w:rsidR="000A4BE9" w:rsidRDefault="000A4BE9" w:rsidP="000A4BE9">
      <w:pPr>
        <w:jc w:val="both"/>
        <w:rPr>
          <w:color w:val="000000"/>
        </w:rPr>
      </w:pPr>
      <w:r w:rsidRPr="00E668DC">
        <w:rPr>
          <w:b/>
          <w:bCs/>
          <w:i/>
          <w:iCs/>
          <w:color w:val="000000"/>
        </w:rPr>
        <w:t>Зрительный ряд:</w:t>
      </w:r>
      <w:r w:rsidRPr="00E668DC">
        <w:rPr>
          <w:b/>
          <w:bCs/>
          <w:color w:val="000000"/>
        </w:rPr>
        <w:t> </w:t>
      </w:r>
      <w:r w:rsidRPr="00E668DC">
        <w:rPr>
          <w:color w:val="000000"/>
        </w:rPr>
        <w:t>произведения живописи, графики и скульптуры; портреты, пейзажи и натюрморты разных народов и эпох.</w:t>
      </w:r>
    </w:p>
    <w:p w:rsidR="001225DA" w:rsidRPr="00E668DC" w:rsidRDefault="001225DA" w:rsidP="000A4BE9">
      <w:pPr>
        <w:jc w:val="both"/>
        <w:rPr>
          <w:color w:val="000000"/>
        </w:rPr>
      </w:pPr>
    </w:p>
    <w:p w:rsidR="000A4BE9" w:rsidRPr="00E668DC" w:rsidRDefault="000A4BE9" w:rsidP="000A4BE9">
      <w:pPr>
        <w:rPr>
          <w:b/>
          <w:bCs/>
        </w:rPr>
      </w:pPr>
      <w:r w:rsidRPr="00E668DC">
        <w:rPr>
          <w:b/>
          <w:bCs/>
        </w:rPr>
        <w:t>ПЛАНИРУЕМЫЕ РЕЗУЛЬТАТЫ</w:t>
      </w:r>
    </w:p>
    <w:p w:rsidR="001225DA" w:rsidRDefault="000A4BE9" w:rsidP="001225DA">
      <w:pPr>
        <w:jc w:val="both"/>
      </w:pPr>
      <w:r>
        <w:t>По окончании 6 класса</w:t>
      </w:r>
      <w:r w:rsidR="001225DA">
        <w:t xml:space="preserve"> учащиеся должны: </w:t>
      </w:r>
    </w:p>
    <w:p w:rsidR="000A4BE9" w:rsidRPr="00E668DC" w:rsidRDefault="000A4BE9" w:rsidP="001225DA">
      <w:pPr>
        <w:pStyle w:val="a6"/>
        <w:numPr>
          <w:ilvl w:val="0"/>
          <w:numId w:val="2"/>
        </w:numPr>
        <w:jc w:val="both"/>
      </w:pPr>
      <w:r w:rsidRPr="00E668DC">
        <w:t>знать о месте и зна</w:t>
      </w:r>
      <w:r w:rsidR="001225DA">
        <w:t xml:space="preserve">чении изобразительных искусств в </w:t>
      </w:r>
      <w:r w:rsidRPr="00E668DC">
        <w:t>жизни человека и общества;</w:t>
      </w:r>
    </w:p>
    <w:p w:rsidR="000A4BE9" w:rsidRPr="00E668DC" w:rsidRDefault="000A4BE9" w:rsidP="001225DA">
      <w:pPr>
        <w:numPr>
          <w:ilvl w:val="0"/>
          <w:numId w:val="1"/>
        </w:numPr>
        <w:ind w:left="714" w:hanging="357"/>
        <w:jc w:val="both"/>
      </w:pPr>
      <w:r w:rsidRPr="00E668DC">
        <w:t>знать о существовании изобразительного искусства во все времена, иметь представления о многообразии образных языков искусства и особенностях видения мира в разные эпохи;</w:t>
      </w:r>
    </w:p>
    <w:p w:rsidR="000A4BE9" w:rsidRPr="00E668DC" w:rsidRDefault="000A4BE9" w:rsidP="001225DA">
      <w:pPr>
        <w:numPr>
          <w:ilvl w:val="0"/>
          <w:numId w:val="1"/>
        </w:numPr>
        <w:ind w:left="714" w:hanging="357"/>
        <w:jc w:val="both"/>
      </w:pPr>
      <w:r w:rsidRPr="00E668DC">
        <w:t>понимать взаимосвязь реальной действительности и ее художественного изображения в искусстве, ее претворение в художественный образ;</w:t>
      </w:r>
    </w:p>
    <w:p w:rsidR="000A4BE9" w:rsidRPr="00E668DC" w:rsidRDefault="000A4BE9" w:rsidP="001225DA">
      <w:pPr>
        <w:numPr>
          <w:ilvl w:val="0"/>
          <w:numId w:val="1"/>
        </w:numPr>
        <w:ind w:left="714" w:hanging="357"/>
        <w:jc w:val="both"/>
      </w:pPr>
      <w:r w:rsidRPr="00E668DC">
        <w:t>знать основные виды и жанры изобразительного искусства, иметь представление об основных этапах развития портрета, пейзажа и натюрморта в истории искусства;</w:t>
      </w:r>
    </w:p>
    <w:p w:rsidR="000A4BE9" w:rsidRPr="00E668DC" w:rsidRDefault="000A4BE9" w:rsidP="001225DA">
      <w:pPr>
        <w:numPr>
          <w:ilvl w:val="0"/>
          <w:numId w:val="1"/>
        </w:numPr>
        <w:ind w:left="714" w:hanging="357"/>
        <w:jc w:val="both"/>
      </w:pPr>
      <w:r w:rsidRPr="00E668DC">
        <w:t>называть имена выдающихся художников и произведения искусства в жанрах портрета, пейзажа и натюрморта в мировом и отечественном искусстве;</w:t>
      </w:r>
    </w:p>
    <w:p w:rsidR="000A4BE9" w:rsidRPr="00E668DC" w:rsidRDefault="000A4BE9" w:rsidP="000A4BE9">
      <w:pPr>
        <w:numPr>
          <w:ilvl w:val="0"/>
          <w:numId w:val="1"/>
        </w:numPr>
        <w:spacing w:after="200"/>
        <w:jc w:val="both"/>
      </w:pPr>
      <w:r w:rsidRPr="00E668DC">
        <w:t>понимать особенности творчества и значение в отечественной культуре великих русских художников-пейзажистов, мастеров портрета и натюрморта;</w:t>
      </w:r>
    </w:p>
    <w:p w:rsidR="000A4BE9" w:rsidRPr="00E668DC" w:rsidRDefault="000A4BE9" w:rsidP="001225DA">
      <w:pPr>
        <w:numPr>
          <w:ilvl w:val="0"/>
          <w:numId w:val="1"/>
        </w:numPr>
        <w:ind w:left="714" w:hanging="357"/>
        <w:jc w:val="both"/>
      </w:pPr>
      <w:r w:rsidRPr="00E668DC">
        <w:t>знать основные средства художественной выразительности в изобразительном искусстве (линия, пятно, тон, цвет, форма, перспектива), особенности ритмической организации изображения;</w:t>
      </w:r>
    </w:p>
    <w:p w:rsidR="000A4BE9" w:rsidRPr="00E668DC" w:rsidRDefault="000A4BE9" w:rsidP="001225DA">
      <w:pPr>
        <w:numPr>
          <w:ilvl w:val="0"/>
          <w:numId w:val="1"/>
        </w:numPr>
        <w:ind w:left="714" w:hanging="357"/>
        <w:jc w:val="both"/>
      </w:pPr>
      <w:r w:rsidRPr="00E668DC">
        <w:t>знать разные художественные материалы, художественные техники и их значение в создании художественного образа;</w:t>
      </w:r>
    </w:p>
    <w:p w:rsidR="000A4BE9" w:rsidRPr="00E668DC" w:rsidRDefault="000A4BE9" w:rsidP="001225DA">
      <w:pPr>
        <w:numPr>
          <w:ilvl w:val="0"/>
          <w:numId w:val="1"/>
        </w:numPr>
        <w:ind w:left="714" w:hanging="357"/>
        <w:jc w:val="both"/>
      </w:pPr>
      <w:r w:rsidRPr="00E668DC">
        <w:t xml:space="preserve">пользоваться красками (гуашь и </w:t>
      </w:r>
      <w:r w:rsidR="001225DA">
        <w:t>акварель), несколькими графичес</w:t>
      </w:r>
      <w:r w:rsidRPr="00E668DC">
        <w:t>кими материалами (карандаш, тушь), обладать первичными навыками лепки, уметь использовать коллажные техники;</w:t>
      </w:r>
    </w:p>
    <w:p w:rsidR="000A4BE9" w:rsidRPr="00E668DC" w:rsidRDefault="000A4BE9" w:rsidP="001225DA">
      <w:pPr>
        <w:numPr>
          <w:ilvl w:val="0"/>
          <w:numId w:val="1"/>
        </w:numPr>
        <w:ind w:left="714" w:hanging="357"/>
        <w:jc w:val="both"/>
      </w:pPr>
      <w:r w:rsidRPr="00E668DC">
        <w:t>видеть конструктивную форму предмета, владеть первичными навыками плоского и объемного изображений предмета и группы предметов; знать общие правила построения головы человека; уметь пользоваться начальными правилами линейной и воздушной перспективы;</w:t>
      </w:r>
    </w:p>
    <w:p w:rsidR="000A4BE9" w:rsidRPr="00E668DC" w:rsidRDefault="000A4BE9" w:rsidP="001225DA">
      <w:pPr>
        <w:numPr>
          <w:ilvl w:val="0"/>
          <w:numId w:val="1"/>
        </w:numPr>
        <w:ind w:left="714" w:hanging="357"/>
        <w:jc w:val="both"/>
      </w:pPr>
      <w:r w:rsidRPr="00E668DC">
        <w:t xml:space="preserve">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и по памяти;</w:t>
      </w:r>
    </w:p>
    <w:p w:rsidR="000A4BE9" w:rsidRPr="00E668DC" w:rsidRDefault="000A4BE9" w:rsidP="001225DA">
      <w:pPr>
        <w:numPr>
          <w:ilvl w:val="0"/>
          <w:numId w:val="1"/>
        </w:numPr>
        <w:ind w:left="714" w:hanging="357"/>
        <w:jc w:val="both"/>
      </w:pPr>
      <w:r w:rsidRPr="00E668DC">
        <w:lastRenderedPageBreak/>
        <w:t xml:space="preserve"> создавать творческие композиционные работы в разных материалах с натуры, по памяти и по воображению;</w:t>
      </w:r>
    </w:p>
    <w:p w:rsidR="000A4BE9" w:rsidRPr="00E668DC" w:rsidRDefault="000A4BE9" w:rsidP="001225DA">
      <w:pPr>
        <w:numPr>
          <w:ilvl w:val="0"/>
          <w:numId w:val="1"/>
        </w:numPr>
        <w:ind w:left="714" w:hanging="357"/>
        <w:jc w:val="both"/>
      </w:pPr>
      <w:r w:rsidRPr="00E668DC">
        <w:t xml:space="preserve"> 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произведению искусства;</w:t>
      </w:r>
    </w:p>
    <w:p w:rsidR="000A4BE9" w:rsidRDefault="000A4BE9" w:rsidP="000A4BE9">
      <w:pPr>
        <w:suppressAutoHyphens w:val="0"/>
        <w:spacing w:after="200" w:line="276" w:lineRule="auto"/>
        <w:ind w:right="-851"/>
        <w:rPr>
          <w:rFonts w:ascii="Arial" w:hAnsi="Arial" w:cs="Arial"/>
          <w:sz w:val="20"/>
          <w:szCs w:val="20"/>
          <w:lang w:eastAsia="ru-RU"/>
        </w:rPr>
      </w:pPr>
    </w:p>
    <w:p w:rsidR="00537E19" w:rsidRDefault="00537E19" w:rsidP="000A4BE9">
      <w:pPr>
        <w:suppressAutoHyphens w:val="0"/>
        <w:spacing w:after="200" w:line="276" w:lineRule="auto"/>
        <w:ind w:right="-851"/>
        <w:rPr>
          <w:rFonts w:ascii="Arial" w:hAnsi="Arial" w:cs="Arial"/>
          <w:sz w:val="20"/>
          <w:szCs w:val="20"/>
          <w:lang w:eastAsia="ru-RU"/>
        </w:rPr>
      </w:pPr>
    </w:p>
    <w:p w:rsidR="000A4BE9" w:rsidRDefault="000A4BE9" w:rsidP="0082758D">
      <w:pPr>
        <w:suppressAutoHyphens w:val="0"/>
        <w:spacing w:line="276" w:lineRule="auto"/>
        <w:jc w:val="center"/>
        <w:rPr>
          <w:b/>
          <w:lang w:eastAsia="ru-RU"/>
        </w:rPr>
      </w:pPr>
      <w:r w:rsidRPr="0082758D">
        <w:rPr>
          <w:b/>
          <w:lang w:eastAsia="ru-RU"/>
        </w:rPr>
        <w:t>Календарно-тематическое планирование изо 6 класс</w:t>
      </w:r>
    </w:p>
    <w:p w:rsidR="0082758D" w:rsidRPr="0082758D" w:rsidRDefault="0082758D" w:rsidP="0082758D">
      <w:pPr>
        <w:suppressAutoHyphens w:val="0"/>
        <w:spacing w:line="276" w:lineRule="auto"/>
        <w:jc w:val="center"/>
        <w:rPr>
          <w:b/>
          <w:lang w:eastAsia="ru-RU"/>
        </w:rPr>
      </w:pPr>
    </w:p>
    <w:tbl>
      <w:tblPr>
        <w:tblW w:w="1304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7"/>
        <w:gridCol w:w="5387"/>
        <w:gridCol w:w="1559"/>
        <w:gridCol w:w="1559"/>
        <w:gridCol w:w="2268"/>
      </w:tblGrid>
      <w:tr w:rsidR="00C357B9" w:rsidRPr="0082758D" w:rsidTr="00C357B9">
        <w:trPr>
          <w:trHeight w:val="615"/>
        </w:trPr>
        <w:tc>
          <w:tcPr>
            <w:tcW w:w="851" w:type="dxa"/>
            <w:vMerge w:val="restart"/>
            <w:tcBorders>
              <w:top w:val="single" w:sz="4" w:space="0" w:color="auto"/>
              <w:left w:val="single" w:sz="4" w:space="0" w:color="auto"/>
              <w:bottom w:val="single" w:sz="4" w:space="0" w:color="auto"/>
              <w:right w:val="single" w:sz="4" w:space="0" w:color="auto"/>
            </w:tcBorders>
            <w:hideMark/>
          </w:tcPr>
          <w:p w:rsidR="00C357B9" w:rsidRDefault="00C357B9" w:rsidP="0082758D">
            <w:pPr>
              <w:spacing w:line="256" w:lineRule="auto"/>
              <w:jc w:val="center"/>
              <w:rPr>
                <w:bCs/>
              </w:rPr>
            </w:pPr>
            <w:r w:rsidRPr="00C357B9">
              <w:rPr>
                <w:bCs/>
              </w:rPr>
              <w:t xml:space="preserve">№ </w:t>
            </w:r>
          </w:p>
          <w:p w:rsidR="00C357B9" w:rsidRPr="00C357B9" w:rsidRDefault="00C357B9" w:rsidP="0082758D">
            <w:pPr>
              <w:spacing w:line="256" w:lineRule="auto"/>
              <w:jc w:val="center"/>
              <w:rPr>
                <w:bCs/>
              </w:rPr>
            </w:pPr>
            <w:r w:rsidRPr="00C357B9">
              <w:rPr>
                <w:bCs/>
              </w:rPr>
              <w:t>п/п</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spacing w:line="256" w:lineRule="auto"/>
              <w:jc w:val="center"/>
              <w:rPr>
                <w:bCs/>
              </w:rPr>
            </w:pPr>
            <w:r w:rsidRPr="00C357B9">
              <w:rPr>
                <w:bCs/>
              </w:rPr>
              <w:t>Количество часов</w:t>
            </w:r>
          </w:p>
        </w:tc>
        <w:tc>
          <w:tcPr>
            <w:tcW w:w="5387" w:type="dxa"/>
            <w:vMerge w:val="restart"/>
            <w:tcBorders>
              <w:top w:val="single" w:sz="4" w:space="0" w:color="auto"/>
              <w:left w:val="single" w:sz="4" w:space="0" w:color="auto"/>
              <w:bottom w:val="single" w:sz="4" w:space="0" w:color="auto"/>
              <w:right w:val="single" w:sz="4" w:space="0" w:color="auto"/>
            </w:tcBorders>
          </w:tcPr>
          <w:p w:rsidR="00C357B9" w:rsidRPr="0082758D" w:rsidRDefault="00C357B9" w:rsidP="0082758D">
            <w:pPr>
              <w:spacing w:line="256" w:lineRule="auto"/>
              <w:jc w:val="center"/>
              <w:rPr>
                <w:bCs/>
              </w:rPr>
            </w:pPr>
            <w:r>
              <w:rPr>
                <w:bCs/>
              </w:rPr>
              <w:t>Содержание тем</w:t>
            </w:r>
            <w:r w:rsidRPr="0082758D">
              <w:rPr>
                <w:bCs/>
              </w:rPr>
              <w:t xml:space="preserve"> урока</w:t>
            </w:r>
          </w:p>
        </w:tc>
        <w:tc>
          <w:tcPr>
            <w:tcW w:w="3118" w:type="dxa"/>
            <w:gridSpan w:val="2"/>
            <w:tcBorders>
              <w:top w:val="single" w:sz="4" w:space="0" w:color="auto"/>
              <w:left w:val="single" w:sz="4" w:space="0" w:color="auto"/>
              <w:bottom w:val="single" w:sz="4" w:space="0" w:color="auto"/>
              <w:right w:val="single" w:sz="4" w:space="0" w:color="auto"/>
            </w:tcBorders>
            <w:hideMark/>
          </w:tcPr>
          <w:p w:rsidR="00C357B9" w:rsidRPr="00C357B9" w:rsidRDefault="00C357B9" w:rsidP="00C357B9">
            <w:pPr>
              <w:spacing w:line="256" w:lineRule="auto"/>
              <w:jc w:val="center"/>
              <w:rPr>
                <w:bCs/>
              </w:rPr>
            </w:pPr>
            <w:r w:rsidRPr="00C357B9">
              <w:rPr>
                <w:bCs/>
              </w:rPr>
              <w:t xml:space="preserve">Дата </w:t>
            </w:r>
          </w:p>
        </w:tc>
        <w:tc>
          <w:tcPr>
            <w:tcW w:w="2268" w:type="dxa"/>
            <w:vMerge w:val="restart"/>
            <w:tcBorders>
              <w:top w:val="single" w:sz="4" w:space="0" w:color="auto"/>
              <w:left w:val="single" w:sz="4" w:space="0" w:color="auto"/>
              <w:bottom w:val="single" w:sz="4" w:space="0" w:color="auto"/>
              <w:right w:val="single" w:sz="4" w:space="0" w:color="auto"/>
            </w:tcBorders>
            <w:hideMark/>
          </w:tcPr>
          <w:p w:rsidR="00C357B9" w:rsidRPr="0082758D" w:rsidRDefault="00C357B9" w:rsidP="0082758D">
            <w:pPr>
              <w:spacing w:line="256" w:lineRule="auto"/>
              <w:jc w:val="center"/>
              <w:rPr>
                <w:bCs/>
              </w:rPr>
            </w:pPr>
            <w:r w:rsidRPr="0082758D">
              <w:rPr>
                <w:bCs/>
              </w:rPr>
              <w:t>Примечание</w:t>
            </w:r>
          </w:p>
        </w:tc>
      </w:tr>
      <w:tr w:rsidR="00C357B9" w:rsidRPr="0082758D" w:rsidTr="00C357B9">
        <w:trPr>
          <w:trHeight w:val="247"/>
        </w:trPr>
        <w:tc>
          <w:tcPr>
            <w:tcW w:w="851" w:type="dxa"/>
            <w:vMerge/>
            <w:tcBorders>
              <w:top w:val="single" w:sz="4" w:space="0" w:color="auto"/>
              <w:left w:val="single" w:sz="4" w:space="0" w:color="auto"/>
              <w:bottom w:val="single" w:sz="4" w:space="0" w:color="auto"/>
              <w:right w:val="single" w:sz="4" w:space="0" w:color="auto"/>
            </w:tcBorders>
            <w:vAlign w:val="center"/>
            <w:hideMark/>
          </w:tcPr>
          <w:p w:rsidR="00C357B9" w:rsidRPr="0082758D" w:rsidRDefault="00C357B9" w:rsidP="0082758D">
            <w:pPr>
              <w:suppressAutoHyphens w:val="0"/>
              <w:spacing w:line="256" w:lineRule="auto"/>
              <w:rPr>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357B9" w:rsidRPr="0082758D" w:rsidRDefault="00C357B9" w:rsidP="0082758D">
            <w:pPr>
              <w:suppressAutoHyphens w:val="0"/>
              <w:spacing w:line="256" w:lineRule="auto"/>
              <w:rPr>
                <w:bCs/>
              </w:rPr>
            </w:pPr>
          </w:p>
        </w:tc>
        <w:tc>
          <w:tcPr>
            <w:tcW w:w="5387" w:type="dxa"/>
            <w:vMerge/>
            <w:tcBorders>
              <w:top w:val="single" w:sz="4" w:space="0" w:color="auto"/>
              <w:left w:val="single" w:sz="4" w:space="0" w:color="auto"/>
              <w:bottom w:val="single" w:sz="4" w:space="0" w:color="auto"/>
              <w:right w:val="single" w:sz="4" w:space="0" w:color="auto"/>
            </w:tcBorders>
            <w:vAlign w:val="center"/>
          </w:tcPr>
          <w:p w:rsidR="00C357B9" w:rsidRPr="0082758D" w:rsidRDefault="00C357B9" w:rsidP="0082758D">
            <w:pPr>
              <w:suppressAutoHyphens w:val="0"/>
              <w:spacing w:line="256" w:lineRule="auto"/>
              <w:rPr>
                <w:bCs/>
              </w:rPr>
            </w:pPr>
          </w:p>
        </w:tc>
        <w:tc>
          <w:tcPr>
            <w:tcW w:w="1559"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spacing w:line="256" w:lineRule="auto"/>
              <w:rPr>
                <w:bCs/>
              </w:rPr>
            </w:pPr>
            <w:r>
              <w:rPr>
                <w:bCs/>
              </w:rPr>
              <w:t>Календарная</w:t>
            </w:r>
          </w:p>
        </w:tc>
        <w:tc>
          <w:tcPr>
            <w:tcW w:w="1559" w:type="dxa"/>
            <w:tcBorders>
              <w:top w:val="single" w:sz="4" w:space="0" w:color="auto"/>
              <w:left w:val="single" w:sz="4" w:space="0" w:color="auto"/>
              <w:bottom w:val="single" w:sz="4" w:space="0" w:color="auto"/>
              <w:right w:val="single" w:sz="4" w:space="0" w:color="auto"/>
            </w:tcBorders>
            <w:hideMark/>
          </w:tcPr>
          <w:p w:rsidR="00C357B9" w:rsidRPr="0082758D" w:rsidRDefault="00C357B9" w:rsidP="0082758D">
            <w:pPr>
              <w:spacing w:line="256" w:lineRule="auto"/>
              <w:jc w:val="center"/>
              <w:rPr>
                <w:bCs/>
              </w:rPr>
            </w:pPr>
            <w:r>
              <w:rPr>
                <w:bCs/>
              </w:rPr>
              <w:t>Ф</w:t>
            </w:r>
            <w:r w:rsidRPr="0082758D">
              <w:rPr>
                <w:bCs/>
              </w:rPr>
              <w:t>акт</w:t>
            </w:r>
            <w:r>
              <w:rPr>
                <w:bCs/>
              </w:rPr>
              <w:t>ическая</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357B9" w:rsidRPr="0082758D" w:rsidRDefault="00C357B9" w:rsidP="0082758D">
            <w:pPr>
              <w:suppressAutoHyphens w:val="0"/>
              <w:spacing w:line="256" w:lineRule="auto"/>
              <w:rPr>
                <w:bCs/>
              </w:rPr>
            </w:pPr>
          </w:p>
        </w:tc>
      </w:tr>
      <w:tr w:rsidR="00C357B9" w:rsidRPr="0082758D" w:rsidTr="00C357B9">
        <w:trPr>
          <w:trHeight w:val="435"/>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Изобразительное искусство в семье пластических искусств</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07"/>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Pr>
                <w:bCs/>
              </w:rPr>
              <w:t>2</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Рисунок- основа изобразительного творчества</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37"/>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3</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Линия и ее выразительные возможности.</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07"/>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4</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Пятно, как средство выражения. Композиция, как ритм пятен</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37"/>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5</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Pr>
                <w:lang w:eastAsia="ru-RU"/>
              </w:rPr>
              <w:t xml:space="preserve">Цвет, основы </w:t>
            </w:r>
            <w:proofErr w:type="spellStart"/>
            <w:r>
              <w:rPr>
                <w:lang w:eastAsia="ru-RU"/>
              </w:rPr>
              <w:t>цветоведения</w:t>
            </w:r>
            <w:proofErr w:type="spellEnd"/>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37"/>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6</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Цвет в произведениях живописи</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52"/>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7</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Объемные изображения в скульптуре</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67"/>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8</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76" w:lineRule="auto"/>
              <w:rPr>
                <w:lang w:eastAsia="ru-RU"/>
              </w:rPr>
            </w:pPr>
            <w:r w:rsidRPr="0082758D">
              <w:rPr>
                <w:lang w:eastAsia="ru-RU"/>
              </w:rPr>
              <w:t>Основы языка изобразительного искусства</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70"/>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9</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Реальность и фантазия в творчестве художника</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52"/>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10</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76" w:lineRule="auto"/>
              <w:rPr>
                <w:lang w:eastAsia="ru-RU"/>
              </w:rPr>
            </w:pPr>
            <w:r w:rsidRPr="0082758D">
              <w:t>Изображение предметного мира - натюрморта</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07"/>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11</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t>Понятие формы Многообразие форм окружающего мира</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37"/>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12</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t>Изображение предмета на плоскости и линейная перспектива.</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22"/>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13</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Освещение. Свет и тень.</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52"/>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14</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Натюрморт в графике.</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37"/>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15</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Цвет в натюрморте</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55"/>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lastRenderedPageBreak/>
              <w:t>16</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76" w:lineRule="auto"/>
              <w:rPr>
                <w:lang w:eastAsia="ru-RU"/>
              </w:rPr>
            </w:pPr>
            <w:r w:rsidRPr="0082758D">
              <w:rPr>
                <w:lang w:eastAsia="ru-RU"/>
              </w:rPr>
              <w:t>Выразительные возможности натюрморта.</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55"/>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17</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t>Образ человека- главная тема искусства</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08"/>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18</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rPr>
                <w:bCs/>
                <w:color w:val="FF0000"/>
              </w:rPr>
            </w:pPr>
            <w:r w:rsidRPr="0082758D">
              <w:t>Конструкция головы человека и ее пропорции</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30"/>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19</w:t>
            </w:r>
          </w:p>
          <w:p w:rsidR="00C357B9" w:rsidRPr="0082758D" w:rsidRDefault="00C357B9" w:rsidP="00C357B9">
            <w:pPr>
              <w:jc w:val="center"/>
              <w:rPr>
                <w:bCs/>
              </w:rPr>
            </w:pP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t>Изображение головы человека в пространстве</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30"/>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20</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t>Графический портретный рисунок и выразительность образа человека</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15"/>
        </w:trPr>
        <w:tc>
          <w:tcPr>
            <w:tcW w:w="851" w:type="dxa"/>
            <w:tcBorders>
              <w:top w:val="single" w:sz="4" w:space="0" w:color="auto"/>
              <w:left w:val="single" w:sz="4" w:space="0" w:color="auto"/>
              <w:bottom w:val="single" w:sz="4" w:space="0" w:color="auto"/>
              <w:right w:val="single" w:sz="4" w:space="0" w:color="auto"/>
            </w:tcBorders>
            <w:hideMark/>
          </w:tcPr>
          <w:p w:rsidR="00C357B9" w:rsidRPr="0082758D" w:rsidRDefault="00C357B9" w:rsidP="00C357B9">
            <w:pPr>
              <w:jc w:val="center"/>
              <w:rPr>
                <w:bCs/>
              </w:rPr>
            </w:pPr>
            <w:r w:rsidRPr="0082758D">
              <w:rPr>
                <w:bCs/>
              </w:rPr>
              <w:t>21</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Портрет в скульптуре</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90"/>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22</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t>Сатирические образы человека</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30"/>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23</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76" w:lineRule="auto"/>
            </w:pPr>
            <w:r w:rsidRPr="0082758D">
              <w:t>Образные возможности освещения в портрете</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45"/>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24-25</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Pr>
                <w:bCs/>
              </w:rPr>
              <w:t>2</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Портрет в живописи.</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450"/>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26</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Роль цвета в портрете.</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90"/>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27</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Великие портретисты.</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15"/>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28</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76" w:lineRule="auto"/>
              <w:rPr>
                <w:lang w:eastAsia="ru-RU"/>
              </w:rPr>
            </w:pPr>
            <w:r w:rsidRPr="0082758D">
              <w:rPr>
                <w:lang w:eastAsia="ru-RU"/>
              </w:rPr>
              <w:t>Жанры в изобразительном искусстве.</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15"/>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29</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Изображение пространства</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270"/>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30</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Правила воздушной и линейной перспективы.</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480"/>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31</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t>Пейзаж- большой мир. Организация изображаемого пространства</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60"/>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32</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uppressAutoHyphens w:val="0"/>
              <w:spacing w:line="276" w:lineRule="auto"/>
              <w:rPr>
                <w:lang w:eastAsia="ru-RU"/>
              </w:rPr>
            </w:pPr>
            <w:r w:rsidRPr="0082758D">
              <w:rPr>
                <w:lang w:eastAsia="ru-RU"/>
              </w:rPr>
              <w:t>Пейзаж- настроение. Природа и художник.</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15"/>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33-34</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Pr>
                <w:bCs/>
              </w:rPr>
              <w:t>2</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76" w:lineRule="auto"/>
              <w:rPr>
                <w:lang w:eastAsia="ru-RU"/>
              </w:rPr>
            </w:pPr>
            <w:r w:rsidRPr="0082758D">
              <w:rPr>
                <w:lang w:eastAsia="ru-RU"/>
              </w:rPr>
              <w:t>Городской пейзаж</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r w:rsidR="00C357B9" w:rsidRPr="0082758D" w:rsidTr="00C357B9">
        <w:trPr>
          <w:trHeight w:val="345"/>
        </w:trPr>
        <w:tc>
          <w:tcPr>
            <w:tcW w:w="851"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jc w:val="center"/>
              <w:rPr>
                <w:bCs/>
              </w:rPr>
            </w:pPr>
            <w:r w:rsidRPr="0082758D">
              <w:rPr>
                <w:bCs/>
              </w:rPr>
              <w:t>35</w:t>
            </w:r>
          </w:p>
        </w:tc>
        <w:tc>
          <w:tcPr>
            <w:tcW w:w="141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center"/>
              <w:rPr>
                <w:bCs/>
              </w:rPr>
            </w:pPr>
            <w:r w:rsidRPr="0082758D">
              <w:rPr>
                <w:bCs/>
              </w:rPr>
              <w:t>1</w:t>
            </w:r>
          </w:p>
        </w:tc>
        <w:tc>
          <w:tcPr>
            <w:tcW w:w="5387"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76" w:lineRule="auto"/>
              <w:rPr>
                <w:lang w:eastAsia="ru-RU"/>
              </w:rPr>
            </w:pPr>
            <w:r w:rsidRPr="0082758D">
              <w:t>Выразительные возможности изобразительного искусства. Язык и смысл</w:t>
            </w: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1559"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c>
          <w:tcPr>
            <w:tcW w:w="2268" w:type="dxa"/>
            <w:tcBorders>
              <w:top w:val="single" w:sz="4" w:space="0" w:color="auto"/>
              <w:left w:val="single" w:sz="4" w:space="0" w:color="auto"/>
              <w:bottom w:val="single" w:sz="4" w:space="0" w:color="auto"/>
              <w:right w:val="single" w:sz="4" w:space="0" w:color="auto"/>
            </w:tcBorders>
          </w:tcPr>
          <w:p w:rsidR="00C357B9" w:rsidRPr="0082758D" w:rsidRDefault="00C357B9" w:rsidP="00C357B9">
            <w:pPr>
              <w:spacing w:line="256" w:lineRule="auto"/>
              <w:jc w:val="both"/>
              <w:rPr>
                <w:bCs/>
                <w:color w:val="FF0000"/>
              </w:rPr>
            </w:pPr>
          </w:p>
        </w:tc>
      </w:tr>
    </w:tbl>
    <w:p w:rsidR="00D7448A" w:rsidRPr="0082758D" w:rsidRDefault="00D7448A" w:rsidP="0082758D"/>
    <w:sectPr w:rsidR="00D7448A" w:rsidRPr="0082758D" w:rsidSect="00CD493D">
      <w:pgSz w:w="15840" w:h="12240" w:orient="landscape"/>
      <w:pgMar w:top="850" w:right="1134" w:bottom="1701"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632A0732"/>
    <w:multiLevelType w:val="hybridMultilevel"/>
    <w:tmpl w:val="540A6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48A"/>
    <w:rsid w:val="000A4BE9"/>
    <w:rsid w:val="000C37DC"/>
    <w:rsid w:val="000C4011"/>
    <w:rsid w:val="001225DA"/>
    <w:rsid w:val="002911D2"/>
    <w:rsid w:val="004142B6"/>
    <w:rsid w:val="00425C74"/>
    <w:rsid w:val="00450904"/>
    <w:rsid w:val="0046409D"/>
    <w:rsid w:val="00537E19"/>
    <w:rsid w:val="006A4B37"/>
    <w:rsid w:val="00737B62"/>
    <w:rsid w:val="00753D62"/>
    <w:rsid w:val="00775AD4"/>
    <w:rsid w:val="00806C1F"/>
    <w:rsid w:val="008245FB"/>
    <w:rsid w:val="0082758D"/>
    <w:rsid w:val="0095491F"/>
    <w:rsid w:val="00994D4D"/>
    <w:rsid w:val="00AC353B"/>
    <w:rsid w:val="00C357B9"/>
    <w:rsid w:val="00CD493D"/>
    <w:rsid w:val="00D401B9"/>
    <w:rsid w:val="00D7448A"/>
    <w:rsid w:val="00DC6E05"/>
    <w:rsid w:val="00E36FE7"/>
    <w:rsid w:val="00EB3C71"/>
    <w:rsid w:val="00FC4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51074-C5D3-41E9-892C-3911D25AC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48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4142B6"/>
    <w:pPr>
      <w:keepNext/>
      <w:widowControl w:val="0"/>
      <w:overflowPunct w:val="0"/>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0A4BE9"/>
    <w:pPr>
      <w:suppressAutoHyphens w:val="0"/>
      <w:spacing w:after="120" w:line="276" w:lineRule="auto"/>
    </w:pPr>
    <w:rPr>
      <w:rFonts w:ascii="Calibri" w:hAnsi="Calibri"/>
      <w:sz w:val="22"/>
      <w:szCs w:val="22"/>
      <w:lang w:eastAsia="ru-RU"/>
    </w:rPr>
  </w:style>
  <w:style w:type="character" w:customStyle="1" w:styleId="a4">
    <w:name w:val="Основной текст Знак"/>
    <w:basedOn w:val="a0"/>
    <w:link w:val="a3"/>
    <w:semiHidden/>
    <w:rsid w:val="000A4BE9"/>
    <w:rPr>
      <w:rFonts w:ascii="Calibri" w:eastAsia="Times New Roman" w:hAnsi="Calibri" w:cs="Times New Roman"/>
      <w:lang w:eastAsia="ru-RU"/>
    </w:rPr>
  </w:style>
  <w:style w:type="paragraph" w:styleId="a5">
    <w:name w:val="No Spacing"/>
    <w:uiPriority w:val="1"/>
    <w:qFormat/>
    <w:rsid w:val="000A4BE9"/>
    <w:pPr>
      <w:suppressAutoHyphens/>
      <w:spacing w:after="0" w:line="240" w:lineRule="auto"/>
    </w:pPr>
    <w:rPr>
      <w:rFonts w:ascii="Calibri" w:eastAsia="Times New Roman" w:hAnsi="Calibri" w:cs="Calibri"/>
      <w:lang w:eastAsia="ar-SA"/>
    </w:rPr>
  </w:style>
  <w:style w:type="paragraph" w:styleId="a6">
    <w:name w:val="List Paragraph"/>
    <w:basedOn w:val="a"/>
    <w:uiPriority w:val="34"/>
    <w:qFormat/>
    <w:rsid w:val="001225DA"/>
    <w:pPr>
      <w:ind w:left="720"/>
      <w:contextualSpacing/>
    </w:pPr>
  </w:style>
  <w:style w:type="character" w:customStyle="1" w:styleId="10">
    <w:name w:val="Заголовок 1 Знак"/>
    <w:basedOn w:val="a0"/>
    <w:link w:val="1"/>
    <w:rsid w:val="004142B6"/>
    <w:rPr>
      <w:rFonts w:ascii="Cambria" w:eastAsia="Times New Roman" w:hAnsi="Cambria" w:cs="Times New Roman"/>
      <w:b/>
      <w:bCs/>
      <w:kern w:val="32"/>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414564">
      <w:bodyDiv w:val="1"/>
      <w:marLeft w:val="0"/>
      <w:marRight w:val="0"/>
      <w:marTop w:val="0"/>
      <w:marBottom w:val="0"/>
      <w:divBdr>
        <w:top w:val="none" w:sz="0" w:space="0" w:color="auto"/>
        <w:left w:val="none" w:sz="0" w:space="0" w:color="auto"/>
        <w:bottom w:val="none" w:sz="0" w:space="0" w:color="auto"/>
        <w:right w:val="none" w:sz="0" w:space="0" w:color="auto"/>
      </w:divBdr>
    </w:div>
    <w:div w:id="95567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15</Pages>
  <Words>4663</Words>
  <Characters>26584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Эдуардович</dc:creator>
  <cp:keywords/>
  <dc:description/>
  <cp:lastModifiedBy>Teacher</cp:lastModifiedBy>
  <cp:revision>24</cp:revision>
  <dcterms:created xsi:type="dcterms:W3CDTF">2017-09-07T16:21:00Z</dcterms:created>
  <dcterms:modified xsi:type="dcterms:W3CDTF">2018-10-24T11:16:00Z</dcterms:modified>
</cp:coreProperties>
</file>